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3D54" w14:textId="77777777" w:rsidR="00DC593A" w:rsidRPr="00CC31B5" w:rsidRDefault="00DC593A" w:rsidP="00DC593A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2"/>
        </w:rPr>
        <w:br/>
      </w:r>
      <w:r w:rsidRPr="00CC31B5">
        <w:rPr>
          <w:rFonts w:ascii="Arial" w:hAnsi="Arial" w:cs="Arial"/>
          <w:sz w:val="28"/>
          <w:szCs w:val="28"/>
        </w:rPr>
        <w:t>SPALDING COMMUNITY SERVICES DISTRICT</w:t>
      </w:r>
    </w:p>
    <w:p w14:paraId="25E578EA" w14:textId="77777777" w:rsidR="00DC593A" w:rsidRPr="00CC31B5" w:rsidRDefault="00DC593A" w:rsidP="00DC593A">
      <w:pPr>
        <w:jc w:val="center"/>
        <w:rPr>
          <w:rFonts w:ascii="Arial" w:hAnsi="Arial" w:cs="Arial"/>
          <w:b/>
          <w:sz w:val="28"/>
          <w:szCs w:val="28"/>
        </w:rPr>
      </w:pPr>
      <w:r w:rsidRPr="00CC31B5">
        <w:rPr>
          <w:rFonts w:ascii="Arial" w:hAnsi="Arial" w:cs="Arial"/>
          <w:b/>
          <w:sz w:val="28"/>
          <w:szCs w:val="28"/>
        </w:rPr>
        <w:t>REGULAR BOARD MEETING</w:t>
      </w:r>
    </w:p>
    <w:p w14:paraId="23080714" w14:textId="32C2C3FC" w:rsidR="00415A8F" w:rsidRPr="00CC31B5" w:rsidRDefault="00445AD7" w:rsidP="00415A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31B5">
        <w:rPr>
          <w:rFonts w:ascii="Arial" w:hAnsi="Arial" w:cs="Arial"/>
          <w:b/>
          <w:bCs/>
          <w:sz w:val="28"/>
          <w:szCs w:val="28"/>
        </w:rPr>
        <w:t>March 18, 2022</w:t>
      </w:r>
    </w:p>
    <w:p w14:paraId="0965AA95" w14:textId="77777777" w:rsidR="00DC593A" w:rsidRPr="00CC31B5" w:rsidRDefault="00DC593A" w:rsidP="00DC593A">
      <w:pPr>
        <w:rPr>
          <w:rFonts w:ascii="Arial" w:hAnsi="Arial" w:cs="Arial"/>
        </w:rPr>
      </w:pPr>
      <w:r w:rsidRPr="00CC31B5">
        <w:rPr>
          <w:rFonts w:ascii="Arial" w:hAnsi="Arial" w:cs="Arial"/>
          <w:b/>
          <w:i/>
        </w:rPr>
        <w:t xml:space="preserve">APPROVED BY DIRECTORS: </w:t>
      </w:r>
      <w:r w:rsidRPr="00CC31B5">
        <w:rPr>
          <w:rFonts w:ascii="Arial" w:hAnsi="Arial" w:cs="Arial"/>
        </w:rPr>
        <w:tab/>
      </w:r>
    </w:p>
    <w:p w14:paraId="1C4DD838" w14:textId="77777777" w:rsidR="00DC593A" w:rsidRPr="00445AD7" w:rsidRDefault="00DC593A" w:rsidP="00DC593A">
      <w:pPr>
        <w:rPr>
          <w:rFonts w:ascii="Arial" w:hAnsi="Arial" w:cs="Arial"/>
          <w:b/>
          <w:u w:val="single"/>
        </w:rPr>
      </w:pPr>
      <w:r w:rsidRPr="00445AD7">
        <w:rPr>
          <w:rFonts w:ascii="Arial" w:hAnsi="Arial" w:cs="Arial"/>
          <w:b/>
          <w:u w:val="single"/>
        </w:rPr>
        <w:t>__________________________</w:t>
      </w:r>
    </w:p>
    <w:p w14:paraId="716C97C2" w14:textId="77777777" w:rsidR="00DC593A" w:rsidRPr="00445AD7" w:rsidRDefault="00DC593A" w:rsidP="00DC593A">
      <w:pPr>
        <w:rPr>
          <w:rFonts w:ascii="Arial" w:hAnsi="Arial" w:cs="Arial"/>
          <w:b/>
          <w:u w:val="single"/>
        </w:rPr>
      </w:pPr>
      <w:r w:rsidRPr="00445AD7">
        <w:rPr>
          <w:rFonts w:ascii="Arial" w:hAnsi="Arial" w:cs="Arial"/>
          <w:b/>
          <w:u w:val="single"/>
        </w:rPr>
        <w:t>__________________________</w:t>
      </w:r>
    </w:p>
    <w:p w14:paraId="6E06EF40" w14:textId="77777777" w:rsidR="00DC593A" w:rsidRPr="00445AD7" w:rsidRDefault="00DC593A" w:rsidP="00DC593A">
      <w:pPr>
        <w:rPr>
          <w:rFonts w:ascii="Arial" w:hAnsi="Arial" w:cs="Arial"/>
          <w:b/>
          <w:u w:val="single"/>
        </w:rPr>
      </w:pPr>
      <w:r w:rsidRPr="00445AD7">
        <w:rPr>
          <w:rFonts w:ascii="Arial" w:hAnsi="Arial" w:cs="Arial"/>
          <w:b/>
          <w:u w:val="single"/>
        </w:rPr>
        <w:t>__________________________</w:t>
      </w:r>
    </w:p>
    <w:p w14:paraId="1B155B2B" w14:textId="77777777" w:rsidR="00DC593A" w:rsidRPr="00445AD7" w:rsidRDefault="00DC593A" w:rsidP="00DC593A">
      <w:pPr>
        <w:rPr>
          <w:rFonts w:ascii="Arial" w:hAnsi="Arial" w:cs="Arial"/>
          <w:b/>
          <w:u w:val="single"/>
        </w:rPr>
      </w:pPr>
      <w:r w:rsidRPr="00445AD7">
        <w:rPr>
          <w:rFonts w:ascii="Arial" w:hAnsi="Arial" w:cs="Arial"/>
          <w:b/>
          <w:u w:val="single"/>
        </w:rPr>
        <w:t>__________________________</w:t>
      </w:r>
    </w:p>
    <w:p w14:paraId="1D575046" w14:textId="77777777" w:rsidR="00DC593A" w:rsidRPr="00445AD7" w:rsidRDefault="00DC593A" w:rsidP="00DC593A">
      <w:pPr>
        <w:rPr>
          <w:rFonts w:ascii="Arial" w:hAnsi="Arial" w:cs="Arial"/>
          <w:b/>
          <w:u w:val="single"/>
        </w:rPr>
      </w:pPr>
      <w:r w:rsidRPr="00445AD7">
        <w:rPr>
          <w:rFonts w:ascii="Arial" w:hAnsi="Arial" w:cs="Arial"/>
          <w:b/>
          <w:u w:val="single"/>
        </w:rPr>
        <w:t>__________________________</w:t>
      </w:r>
    </w:p>
    <w:p w14:paraId="39AF4421" w14:textId="77777777" w:rsidR="00DC593A" w:rsidRPr="00445AD7" w:rsidRDefault="00DC593A" w:rsidP="00DC593A">
      <w:pPr>
        <w:rPr>
          <w:rFonts w:ascii="Arial" w:hAnsi="Arial" w:cs="Arial"/>
          <w:b/>
          <w:i/>
          <w:u w:val="single"/>
        </w:rPr>
      </w:pPr>
    </w:p>
    <w:p w14:paraId="6F695CEF" w14:textId="77777777" w:rsidR="008A4346" w:rsidRPr="00AF4219" w:rsidRDefault="008A4346" w:rsidP="00DC593A">
      <w:pPr>
        <w:rPr>
          <w:rFonts w:ascii="Arial" w:hAnsi="Arial" w:cs="Arial"/>
          <w:b/>
          <w:sz w:val="20"/>
          <w:szCs w:val="20"/>
        </w:rPr>
      </w:pPr>
    </w:p>
    <w:p w14:paraId="5694BB42" w14:textId="61ECA7B0" w:rsidR="00793733" w:rsidRDefault="00DC593A" w:rsidP="00DC593A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i/>
          <w:sz w:val="20"/>
          <w:szCs w:val="20"/>
        </w:rPr>
        <w:t>BOARD MEMBERS PRESENT</w:t>
      </w:r>
      <w:r>
        <w:rPr>
          <w:rFonts w:ascii="Arial" w:hAnsi="Arial" w:cs="Arial"/>
          <w:sz w:val="20"/>
          <w:szCs w:val="20"/>
        </w:rPr>
        <w:t>: MIKE ARNOLD</w:t>
      </w:r>
      <w:r w:rsidR="0079373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CHAIR, TED THOMAS</w:t>
      </w:r>
      <w:r w:rsidR="00793733">
        <w:rPr>
          <w:rFonts w:ascii="Arial" w:hAnsi="Arial" w:cs="Arial"/>
          <w:sz w:val="20"/>
          <w:szCs w:val="20"/>
        </w:rPr>
        <w:t xml:space="preserve"> – </w:t>
      </w:r>
      <w:r w:rsidRPr="00AF4219">
        <w:rPr>
          <w:rFonts w:ascii="Arial" w:hAnsi="Arial" w:cs="Arial"/>
          <w:sz w:val="20"/>
          <w:szCs w:val="20"/>
        </w:rPr>
        <w:t>VICE</w:t>
      </w:r>
      <w:r w:rsidR="00793733">
        <w:rPr>
          <w:rFonts w:ascii="Arial" w:hAnsi="Arial" w:cs="Arial"/>
          <w:sz w:val="20"/>
          <w:szCs w:val="20"/>
        </w:rPr>
        <w:t>-C</w:t>
      </w:r>
      <w:r w:rsidRPr="00AF4219">
        <w:rPr>
          <w:rFonts w:ascii="Arial" w:hAnsi="Arial" w:cs="Arial"/>
          <w:sz w:val="20"/>
          <w:szCs w:val="20"/>
        </w:rPr>
        <w:t>HAIR,</w:t>
      </w:r>
      <w:r w:rsidRPr="00C87DF1">
        <w:rPr>
          <w:rFonts w:ascii="Arial" w:hAnsi="Arial" w:cs="Arial"/>
          <w:sz w:val="20"/>
          <w:szCs w:val="20"/>
        </w:rPr>
        <w:t xml:space="preserve"> </w:t>
      </w:r>
    </w:p>
    <w:p w14:paraId="7E459453" w14:textId="287CCB6C" w:rsidR="00DC593A" w:rsidRDefault="00DC593A" w:rsidP="00DC593A">
      <w:pPr>
        <w:rPr>
          <w:rFonts w:ascii="Arial" w:hAnsi="Arial" w:cs="Arial"/>
          <w:i/>
          <w:iCs/>
          <w:sz w:val="20"/>
          <w:szCs w:val="20"/>
        </w:rPr>
      </w:pPr>
      <w:r w:rsidRPr="00AF4219">
        <w:rPr>
          <w:rFonts w:ascii="Arial" w:hAnsi="Arial" w:cs="Arial"/>
          <w:sz w:val="20"/>
          <w:szCs w:val="20"/>
        </w:rPr>
        <w:t>LARRY DOSS</w:t>
      </w:r>
      <w:r>
        <w:rPr>
          <w:rFonts w:ascii="Arial" w:hAnsi="Arial" w:cs="Arial"/>
          <w:sz w:val="20"/>
          <w:szCs w:val="20"/>
        </w:rPr>
        <w:t>,</w:t>
      </w:r>
      <w:r w:rsidR="00415A8F">
        <w:rPr>
          <w:rFonts w:ascii="Arial" w:hAnsi="Arial" w:cs="Arial"/>
          <w:sz w:val="20"/>
          <w:szCs w:val="20"/>
        </w:rPr>
        <w:t xml:space="preserve"> ED LAWSON</w:t>
      </w:r>
      <w:r w:rsidR="008609E8">
        <w:rPr>
          <w:rFonts w:ascii="Arial" w:hAnsi="Arial" w:cs="Arial"/>
          <w:sz w:val="20"/>
          <w:szCs w:val="20"/>
        </w:rPr>
        <w:t xml:space="preserve">, </w:t>
      </w:r>
      <w:r w:rsidR="00572E51">
        <w:rPr>
          <w:rFonts w:ascii="Arial" w:hAnsi="Arial" w:cs="Arial"/>
          <w:sz w:val="20"/>
          <w:szCs w:val="20"/>
        </w:rPr>
        <w:t>RONAL</w:t>
      </w:r>
      <w:r w:rsidR="00FD2F56">
        <w:rPr>
          <w:rFonts w:ascii="Arial" w:hAnsi="Arial" w:cs="Arial"/>
          <w:sz w:val="20"/>
          <w:szCs w:val="20"/>
        </w:rPr>
        <w:t>D</w:t>
      </w:r>
      <w:r w:rsidR="00572E51">
        <w:rPr>
          <w:rFonts w:ascii="Arial" w:hAnsi="Arial" w:cs="Arial"/>
          <w:sz w:val="20"/>
          <w:szCs w:val="20"/>
        </w:rPr>
        <w:t xml:space="preserve"> LOBUE </w:t>
      </w:r>
    </w:p>
    <w:p w14:paraId="2989D10C" w14:textId="77777777" w:rsidR="00DC593A" w:rsidRDefault="00DC593A" w:rsidP="00DC593A">
      <w:pPr>
        <w:rPr>
          <w:rFonts w:ascii="Arial" w:hAnsi="Arial" w:cs="Arial"/>
          <w:sz w:val="20"/>
          <w:szCs w:val="20"/>
        </w:rPr>
      </w:pPr>
    </w:p>
    <w:p w14:paraId="272588A3" w14:textId="3CC08F1F" w:rsidR="00DC593A" w:rsidRDefault="00DC593A" w:rsidP="00DC593A">
      <w:pPr>
        <w:rPr>
          <w:rFonts w:ascii="Arial" w:hAnsi="Arial" w:cs="Arial"/>
          <w:sz w:val="20"/>
          <w:szCs w:val="20"/>
        </w:rPr>
      </w:pPr>
      <w:r w:rsidRPr="00304458">
        <w:rPr>
          <w:rFonts w:ascii="Arial" w:hAnsi="Arial" w:cs="Arial"/>
          <w:b/>
          <w:bCs/>
          <w:sz w:val="20"/>
          <w:szCs w:val="20"/>
        </w:rPr>
        <w:t>MEETING CALLED TO ORDER</w:t>
      </w:r>
      <w:r w:rsidR="0030445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45AD7">
        <w:rPr>
          <w:rFonts w:ascii="Arial" w:hAnsi="Arial" w:cs="Arial"/>
          <w:sz w:val="20"/>
          <w:szCs w:val="20"/>
        </w:rPr>
        <w:t>Mike Arnold, 3:00 pm</w:t>
      </w:r>
    </w:p>
    <w:p w14:paraId="65A5AFC2" w14:textId="2054A1C9" w:rsidR="00FD2F56" w:rsidRDefault="00FD2F56" w:rsidP="00DC593A">
      <w:pPr>
        <w:rPr>
          <w:rFonts w:ascii="Arial" w:hAnsi="Arial" w:cs="Arial"/>
          <w:sz w:val="20"/>
          <w:szCs w:val="20"/>
        </w:rPr>
      </w:pPr>
    </w:p>
    <w:p w14:paraId="69CF5C9B" w14:textId="71A2670B" w:rsidR="00FD2F56" w:rsidRDefault="00FD2F56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Roll </w:t>
      </w:r>
      <w:r w:rsidR="00390D68">
        <w:rPr>
          <w:rFonts w:ascii="Arial" w:hAnsi="Arial" w:cs="Arial"/>
          <w:sz w:val="20"/>
          <w:szCs w:val="20"/>
        </w:rPr>
        <w:t>Call</w:t>
      </w:r>
      <w:r w:rsidR="002E07A1">
        <w:rPr>
          <w:rFonts w:ascii="Arial" w:hAnsi="Arial" w:cs="Arial"/>
          <w:sz w:val="20"/>
          <w:szCs w:val="20"/>
        </w:rPr>
        <w:tab/>
      </w:r>
      <w:r w:rsidR="002E07A1" w:rsidRPr="002E07A1">
        <w:rPr>
          <w:rFonts w:ascii="Arial" w:hAnsi="Arial" w:cs="Arial"/>
          <w:b/>
          <w:bCs/>
          <w:sz w:val="20"/>
          <w:szCs w:val="20"/>
        </w:rPr>
        <w:t>Present</w:t>
      </w:r>
      <w:r w:rsidR="002E07A1">
        <w:rPr>
          <w:rFonts w:ascii="Arial" w:hAnsi="Arial" w:cs="Arial"/>
          <w:sz w:val="20"/>
          <w:szCs w:val="20"/>
        </w:rPr>
        <w:tab/>
      </w:r>
      <w:r w:rsidR="002E07A1" w:rsidRPr="002E07A1">
        <w:rPr>
          <w:rFonts w:ascii="Arial" w:hAnsi="Arial" w:cs="Arial"/>
          <w:b/>
          <w:bCs/>
          <w:sz w:val="20"/>
          <w:szCs w:val="20"/>
        </w:rPr>
        <w:t>Not Present</w:t>
      </w:r>
    </w:p>
    <w:p w14:paraId="3C46EFD3" w14:textId="086B408E" w:rsidR="00390D68" w:rsidRDefault="00390D68" w:rsidP="00DC593A">
      <w:pPr>
        <w:rPr>
          <w:rFonts w:ascii="Arial" w:hAnsi="Arial" w:cs="Arial"/>
          <w:sz w:val="20"/>
          <w:szCs w:val="20"/>
        </w:rPr>
      </w:pPr>
    </w:p>
    <w:p w14:paraId="3B556754" w14:textId="2D6D5B91" w:rsidR="002E07A1" w:rsidRDefault="00390D68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Arnold</w:t>
      </w:r>
      <w:r w:rsidR="002E07A1">
        <w:rPr>
          <w:rFonts w:ascii="Arial" w:hAnsi="Arial" w:cs="Arial"/>
          <w:sz w:val="20"/>
          <w:szCs w:val="20"/>
        </w:rPr>
        <w:tab/>
        <w:t>___</w:t>
      </w:r>
      <w:r w:rsidR="00504291">
        <w:rPr>
          <w:rFonts w:ascii="Arial" w:hAnsi="Arial" w:cs="Arial"/>
          <w:sz w:val="20"/>
          <w:szCs w:val="20"/>
          <w:u w:val="single"/>
        </w:rPr>
        <w:t>X</w:t>
      </w:r>
      <w:r w:rsidR="002E07A1">
        <w:rPr>
          <w:rFonts w:ascii="Arial" w:hAnsi="Arial" w:cs="Arial"/>
          <w:sz w:val="20"/>
          <w:szCs w:val="20"/>
        </w:rPr>
        <w:t>__</w:t>
      </w:r>
      <w:r w:rsidR="002E07A1">
        <w:rPr>
          <w:rFonts w:ascii="Arial" w:hAnsi="Arial" w:cs="Arial"/>
          <w:sz w:val="20"/>
          <w:szCs w:val="20"/>
        </w:rPr>
        <w:tab/>
      </w:r>
      <w:r w:rsidR="002E07A1">
        <w:rPr>
          <w:rFonts w:ascii="Arial" w:hAnsi="Arial" w:cs="Arial"/>
          <w:sz w:val="20"/>
          <w:szCs w:val="20"/>
        </w:rPr>
        <w:tab/>
        <w:t>_______</w:t>
      </w:r>
    </w:p>
    <w:p w14:paraId="3E4B19C6" w14:textId="605E428B" w:rsidR="002E07A1" w:rsidRDefault="002E07A1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90D68">
        <w:rPr>
          <w:rFonts w:ascii="Arial" w:hAnsi="Arial" w:cs="Arial"/>
          <w:sz w:val="20"/>
          <w:szCs w:val="20"/>
        </w:rPr>
        <w:t>ed Thomas</w:t>
      </w:r>
      <w:r>
        <w:rPr>
          <w:rFonts w:ascii="Arial" w:hAnsi="Arial" w:cs="Arial"/>
          <w:sz w:val="20"/>
          <w:szCs w:val="20"/>
        </w:rPr>
        <w:tab/>
        <w:t>___</w:t>
      </w:r>
      <w:r w:rsidR="00504291" w:rsidRPr="00504291">
        <w:rPr>
          <w:rFonts w:ascii="Arial" w:hAnsi="Arial" w:cs="Arial"/>
          <w:sz w:val="20"/>
          <w:szCs w:val="20"/>
          <w:u w:val="single"/>
        </w:rPr>
        <w:t>X</w:t>
      </w:r>
      <w:r w:rsidRPr="00504291">
        <w:rPr>
          <w:rFonts w:ascii="Arial" w:hAnsi="Arial" w:cs="Arial"/>
          <w:sz w:val="20"/>
          <w:szCs w:val="20"/>
          <w:u w:val="single"/>
        </w:rPr>
        <w:t>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</w:t>
      </w:r>
    </w:p>
    <w:p w14:paraId="3AFF7378" w14:textId="1C5D2D09" w:rsidR="002E07A1" w:rsidRDefault="00390D68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Larry Doss</w:t>
      </w:r>
      <w:r w:rsidR="002E07A1">
        <w:rPr>
          <w:rFonts w:ascii="Arial" w:hAnsi="Arial" w:cs="Arial"/>
          <w:sz w:val="20"/>
          <w:szCs w:val="20"/>
        </w:rPr>
        <w:tab/>
      </w:r>
      <w:r w:rsidR="00504291">
        <w:rPr>
          <w:rFonts w:ascii="Arial" w:hAnsi="Arial" w:cs="Arial"/>
          <w:sz w:val="20"/>
          <w:szCs w:val="20"/>
        </w:rPr>
        <w:t>___</w:t>
      </w:r>
      <w:r w:rsidR="00504291" w:rsidRPr="00504291">
        <w:rPr>
          <w:rFonts w:ascii="Arial" w:hAnsi="Arial" w:cs="Arial"/>
          <w:sz w:val="20"/>
          <w:szCs w:val="20"/>
          <w:u w:val="single"/>
        </w:rPr>
        <w:t>X_</w:t>
      </w:r>
      <w:r w:rsidR="00504291">
        <w:rPr>
          <w:rFonts w:ascii="Arial" w:hAnsi="Arial" w:cs="Arial"/>
          <w:sz w:val="20"/>
          <w:szCs w:val="20"/>
        </w:rPr>
        <w:t>_</w:t>
      </w:r>
      <w:r w:rsidR="002E07A1">
        <w:rPr>
          <w:rFonts w:ascii="Arial" w:hAnsi="Arial" w:cs="Arial"/>
          <w:sz w:val="20"/>
          <w:szCs w:val="20"/>
        </w:rPr>
        <w:tab/>
      </w:r>
      <w:r w:rsidR="002E07A1">
        <w:rPr>
          <w:rFonts w:ascii="Arial" w:hAnsi="Arial" w:cs="Arial"/>
          <w:sz w:val="20"/>
          <w:szCs w:val="20"/>
        </w:rPr>
        <w:tab/>
        <w:t>_______</w:t>
      </w:r>
    </w:p>
    <w:p w14:paraId="00C5811E" w14:textId="27396463" w:rsidR="00390D68" w:rsidRDefault="002E07A1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</w:t>
      </w:r>
      <w:r w:rsidR="00390D68">
        <w:rPr>
          <w:rFonts w:ascii="Arial" w:hAnsi="Arial" w:cs="Arial"/>
          <w:sz w:val="20"/>
          <w:szCs w:val="20"/>
        </w:rPr>
        <w:t xml:space="preserve"> Lawson</w:t>
      </w:r>
      <w:r>
        <w:rPr>
          <w:rFonts w:ascii="Arial" w:hAnsi="Arial" w:cs="Arial"/>
          <w:sz w:val="20"/>
          <w:szCs w:val="20"/>
        </w:rPr>
        <w:tab/>
      </w:r>
      <w:r w:rsidR="00504291">
        <w:rPr>
          <w:rFonts w:ascii="Arial" w:hAnsi="Arial" w:cs="Arial"/>
          <w:sz w:val="20"/>
          <w:szCs w:val="20"/>
        </w:rPr>
        <w:t>___</w:t>
      </w:r>
      <w:r w:rsidR="00504291" w:rsidRPr="00504291">
        <w:rPr>
          <w:rFonts w:ascii="Arial" w:hAnsi="Arial" w:cs="Arial"/>
          <w:sz w:val="20"/>
          <w:szCs w:val="20"/>
          <w:u w:val="single"/>
        </w:rPr>
        <w:t>X_</w:t>
      </w:r>
      <w:r w:rsidR="0050429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</w:t>
      </w:r>
    </w:p>
    <w:p w14:paraId="15984554" w14:textId="56A4CCAE" w:rsidR="00390D68" w:rsidRPr="00AF4219" w:rsidRDefault="00390D68" w:rsidP="00DC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Ronald </w:t>
      </w:r>
      <w:proofErr w:type="spellStart"/>
      <w:r>
        <w:rPr>
          <w:rFonts w:ascii="Arial" w:hAnsi="Arial" w:cs="Arial"/>
          <w:sz w:val="20"/>
          <w:szCs w:val="20"/>
        </w:rPr>
        <w:t>Lo</w:t>
      </w:r>
      <w:r w:rsidR="0039129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ue</w:t>
      </w:r>
      <w:proofErr w:type="spellEnd"/>
      <w:r w:rsidR="002E07A1">
        <w:rPr>
          <w:rFonts w:ascii="Arial" w:hAnsi="Arial" w:cs="Arial"/>
          <w:sz w:val="20"/>
          <w:szCs w:val="20"/>
        </w:rPr>
        <w:tab/>
      </w:r>
      <w:r w:rsidR="00504291">
        <w:rPr>
          <w:rFonts w:ascii="Arial" w:hAnsi="Arial" w:cs="Arial"/>
          <w:sz w:val="20"/>
          <w:szCs w:val="20"/>
        </w:rPr>
        <w:t>___</w:t>
      </w:r>
      <w:r w:rsidR="00504291" w:rsidRPr="00504291">
        <w:rPr>
          <w:rFonts w:ascii="Arial" w:hAnsi="Arial" w:cs="Arial"/>
          <w:sz w:val="20"/>
          <w:szCs w:val="20"/>
          <w:u w:val="single"/>
        </w:rPr>
        <w:t>X_</w:t>
      </w:r>
      <w:r w:rsidR="00504291">
        <w:rPr>
          <w:rFonts w:ascii="Arial" w:hAnsi="Arial" w:cs="Arial"/>
          <w:sz w:val="20"/>
          <w:szCs w:val="20"/>
        </w:rPr>
        <w:t>_</w:t>
      </w:r>
      <w:r w:rsidR="002E07A1">
        <w:rPr>
          <w:rFonts w:ascii="Arial" w:hAnsi="Arial" w:cs="Arial"/>
          <w:sz w:val="20"/>
          <w:szCs w:val="20"/>
        </w:rPr>
        <w:tab/>
      </w:r>
      <w:r w:rsidR="002E07A1">
        <w:rPr>
          <w:rFonts w:ascii="Arial" w:hAnsi="Arial" w:cs="Arial"/>
          <w:sz w:val="20"/>
          <w:szCs w:val="20"/>
        </w:rPr>
        <w:tab/>
        <w:t>_______</w:t>
      </w:r>
    </w:p>
    <w:p w14:paraId="3F4D3F95" w14:textId="77777777" w:rsidR="00507622" w:rsidRPr="00CC31B5" w:rsidRDefault="00507622" w:rsidP="00DC593A">
      <w:pPr>
        <w:rPr>
          <w:rFonts w:ascii="Arial" w:hAnsi="Arial" w:cs="Arial"/>
          <w:b/>
          <w:bCs/>
          <w:sz w:val="20"/>
          <w:szCs w:val="20"/>
        </w:rPr>
      </w:pPr>
    </w:p>
    <w:p w14:paraId="6B6390AD" w14:textId="7E1205D8" w:rsidR="00507622" w:rsidRPr="00562E94" w:rsidRDefault="00504291" w:rsidP="00562E9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62E94">
        <w:rPr>
          <w:rFonts w:ascii="Arial" w:hAnsi="Arial" w:cs="Arial"/>
          <w:sz w:val="20"/>
          <w:szCs w:val="20"/>
        </w:rPr>
        <w:t>The Pledge of Allegiance was spoken</w:t>
      </w:r>
    </w:p>
    <w:p w14:paraId="024468D1" w14:textId="77777777" w:rsidR="00507622" w:rsidRPr="00CC31B5" w:rsidRDefault="00507622" w:rsidP="00DC593A">
      <w:pPr>
        <w:rPr>
          <w:rFonts w:ascii="Arial" w:hAnsi="Arial" w:cs="Arial"/>
          <w:b/>
          <w:bCs/>
          <w:sz w:val="20"/>
          <w:szCs w:val="20"/>
        </w:rPr>
      </w:pPr>
    </w:p>
    <w:p w14:paraId="0DF9E5BA" w14:textId="5D0A85AE" w:rsidR="00317E63" w:rsidRPr="005940B7" w:rsidRDefault="00DB7EC7" w:rsidP="005940B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5940B7">
        <w:rPr>
          <w:rFonts w:ascii="Arial" w:hAnsi="Arial" w:cs="Arial"/>
          <w:b/>
          <w:bCs/>
          <w:sz w:val="20"/>
          <w:szCs w:val="20"/>
          <w:u w:val="single"/>
        </w:rPr>
        <w:t>APPROVAL OF THE AGENDA</w:t>
      </w:r>
    </w:p>
    <w:p w14:paraId="49ABC0A6" w14:textId="4751DCCE" w:rsidR="005940B7" w:rsidRDefault="005940B7" w:rsidP="005940B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A90B72F" w14:textId="1D73CD66" w:rsidR="005940B7" w:rsidRPr="005940B7" w:rsidRDefault="00F376DB" w:rsidP="005940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noted a</w:t>
      </w:r>
      <w:r w:rsidR="00CC31B5">
        <w:rPr>
          <w:rFonts w:ascii="Arial" w:hAnsi="Arial" w:cs="Arial"/>
          <w:sz w:val="20"/>
          <w:szCs w:val="20"/>
        </w:rPr>
        <w:t>n addition</w:t>
      </w:r>
      <w:r>
        <w:rPr>
          <w:rFonts w:ascii="Arial" w:hAnsi="Arial" w:cs="Arial"/>
          <w:sz w:val="20"/>
          <w:szCs w:val="20"/>
        </w:rPr>
        <w:t xml:space="preserve"> to the agenda</w:t>
      </w:r>
      <w:r w:rsidR="00ED64CD">
        <w:rPr>
          <w:rFonts w:ascii="Arial" w:hAnsi="Arial" w:cs="Arial"/>
          <w:sz w:val="20"/>
          <w:szCs w:val="20"/>
        </w:rPr>
        <w:t xml:space="preserve"> regarding the postal boxes</w:t>
      </w:r>
      <w:r w:rsidR="00C003CA">
        <w:rPr>
          <w:rFonts w:ascii="Arial" w:hAnsi="Arial" w:cs="Arial"/>
          <w:sz w:val="20"/>
          <w:szCs w:val="20"/>
        </w:rPr>
        <w:t xml:space="preserve"> that would be put under the General Manager Report</w:t>
      </w:r>
      <w:r>
        <w:rPr>
          <w:rFonts w:ascii="Arial" w:hAnsi="Arial" w:cs="Arial"/>
          <w:sz w:val="20"/>
          <w:szCs w:val="20"/>
        </w:rPr>
        <w:t xml:space="preserve">. </w:t>
      </w:r>
      <w:r w:rsidR="00304458">
        <w:rPr>
          <w:rFonts w:ascii="Arial" w:hAnsi="Arial" w:cs="Arial"/>
          <w:sz w:val="20"/>
          <w:szCs w:val="20"/>
        </w:rPr>
        <w:t xml:space="preserve">Kari (an audience member) suggested putting the instructions regarding the public’s ability to submit comments to the Board, which are noted on the front of each Agenda, be put on a future agenda for discussion and possible permanent placement in Board Policies. </w:t>
      </w:r>
    </w:p>
    <w:p w14:paraId="460D157A" w14:textId="6F817D28" w:rsidR="00776DE1" w:rsidRDefault="00776DE1" w:rsidP="005940B7">
      <w:pPr>
        <w:rPr>
          <w:rFonts w:ascii="Arial" w:hAnsi="Arial" w:cs="Arial"/>
          <w:b/>
          <w:sz w:val="20"/>
          <w:szCs w:val="20"/>
        </w:rPr>
      </w:pPr>
    </w:p>
    <w:p w14:paraId="2B640CDF" w14:textId="71A8FB5F" w:rsidR="00F376DB" w:rsidRPr="00F71D1A" w:rsidRDefault="00F376DB" w:rsidP="00793733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>Motion:</w:t>
      </w:r>
      <w:r w:rsidR="00793733"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>Approve the agenda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84E8C65" w14:textId="43589892" w:rsidR="00F376DB" w:rsidRDefault="00F376DB" w:rsidP="0079373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 w:rsidR="00793733">
        <w:rPr>
          <w:rFonts w:ascii="Arial" w:hAnsi="Arial" w:cs="Arial"/>
          <w:b/>
          <w:bCs/>
          <w:sz w:val="20"/>
          <w:szCs w:val="20"/>
        </w:rPr>
        <w:tab/>
      </w:r>
      <w:r w:rsidR="00793733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Mike Arnold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Second:  Ed Lawson</w:t>
      </w:r>
    </w:p>
    <w:p w14:paraId="43E0DDE3" w14:textId="4E73FA25" w:rsidR="00F376DB" w:rsidRDefault="00F376DB" w:rsidP="003C229B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</w:t>
      </w:r>
      <w:r w:rsidR="00793733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Yes: </w:t>
      </w:r>
      <w:r w:rsidRPr="00F71D1A">
        <w:rPr>
          <w:rFonts w:ascii="Arial" w:hAnsi="Arial" w:cs="Arial"/>
          <w:b/>
          <w:bCs/>
          <w:sz w:val="20"/>
          <w:szCs w:val="20"/>
        </w:rPr>
        <w:t>Larry Doss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Mike Arnold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Ted Thomas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Ed Lawson</w:t>
      </w:r>
      <w:r w:rsidR="003C229B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Ronald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LoBue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20B56C" w14:textId="63D8AEB2" w:rsidR="00793733" w:rsidRDefault="00793733" w:rsidP="00793733">
      <w:pPr>
        <w:rPr>
          <w:rFonts w:ascii="Arial" w:hAnsi="Arial" w:cs="Arial"/>
          <w:b/>
          <w:bCs/>
          <w:sz w:val="20"/>
          <w:szCs w:val="20"/>
        </w:rPr>
      </w:pPr>
    </w:p>
    <w:p w14:paraId="0AB2E112" w14:textId="6008D9A8" w:rsidR="00562E94" w:rsidRDefault="00562E94" w:rsidP="00562E9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562E94">
        <w:rPr>
          <w:rFonts w:ascii="Arial" w:hAnsi="Arial" w:cs="Arial"/>
          <w:b/>
          <w:bCs/>
          <w:sz w:val="20"/>
          <w:szCs w:val="20"/>
          <w:u w:val="single"/>
        </w:rPr>
        <w:t>GENERAL MANAGER REPORT TO THE BOARD</w:t>
      </w:r>
    </w:p>
    <w:p w14:paraId="4E92E529" w14:textId="3B041461" w:rsidR="00562E94" w:rsidRDefault="00562E94" w:rsidP="00562E9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68EA189" w14:textId="578153CA" w:rsidR="00562E94" w:rsidRPr="00C003CA" w:rsidRDefault="003C229B" w:rsidP="00C003C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003CA">
        <w:rPr>
          <w:rFonts w:ascii="Arial" w:hAnsi="Arial" w:cs="Arial"/>
          <w:sz w:val="20"/>
          <w:szCs w:val="20"/>
        </w:rPr>
        <w:t>Daniel (see above</w:t>
      </w:r>
      <w:r w:rsidR="00ED64CD">
        <w:rPr>
          <w:rFonts w:ascii="Arial" w:hAnsi="Arial" w:cs="Arial"/>
          <w:sz w:val="20"/>
          <w:szCs w:val="20"/>
        </w:rPr>
        <w:t xml:space="preserve"> notice of addition</w:t>
      </w:r>
      <w:r w:rsidRPr="00C003CA">
        <w:rPr>
          <w:rFonts w:ascii="Arial" w:hAnsi="Arial" w:cs="Arial"/>
          <w:sz w:val="20"/>
          <w:szCs w:val="20"/>
        </w:rPr>
        <w:t xml:space="preserve">) explained that the postal service will be looking to obtain an easement in order to put up more secure mail box systems. </w:t>
      </w:r>
      <w:r w:rsidR="005A6F5E" w:rsidRPr="00C003CA">
        <w:rPr>
          <w:rFonts w:ascii="Arial" w:hAnsi="Arial" w:cs="Arial"/>
          <w:sz w:val="20"/>
          <w:szCs w:val="20"/>
        </w:rPr>
        <w:t xml:space="preserve">The current postal boxes are not secure and would not pass postal inspection. </w:t>
      </w:r>
      <w:r w:rsidRPr="00C003CA">
        <w:rPr>
          <w:rFonts w:ascii="Arial" w:hAnsi="Arial" w:cs="Arial"/>
          <w:sz w:val="20"/>
          <w:szCs w:val="20"/>
        </w:rPr>
        <w:t xml:space="preserve">Daniel explained what areas the postal service was considering and what would be involved. Postal service would be donating the units - </w:t>
      </w:r>
      <w:r w:rsidR="005A6F5E" w:rsidRPr="00C003CA">
        <w:rPr>
          <w:rFonts w:ascii="Arial" w:hAnsi="Arial" w:cs="Arial"/>
          <w:sz w:val="20"/>
          <w:szCs w:val="20"/>
        </w:rPr>
        <w:t xml:space="preserve">$36,000 for units – working on how to implement using concrete pads. Process is on-going and will not be immediate. </w:t>
      </w:r>
    </w:p>
    <w:p w14:paraId="653F6BA2" w14:textId="4D11162B" w:rsidR="005A6F5E" w:rsidRDefault="005A6F5E" w:rsidP="00562E94">
      <w:pPr>
        <w:rPr>
          <w:rFonts w:ascii="Arial" w:hAnsi="Arial" w:cs="Arial"/>
          <w:sz w:val="20"/>
          <w:szCs w:val="20"/>
        </w:rPr>
      </w:pPr>
    </w:p>
    <w:p w14:paraId="238C542D" w14:textId="2D679B64" w:rsidR="005A6F5E" w:rsidRDefault="005A6F5E" w:rsidP="00C003C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were questions on the size and number of units. Postmaster was putting together a layout. Home mail delivery will still be available, but you can choose to have a mail box. </w:t>
      </w:r>
    </w:p>
    <w:p w14:paraId="199A3EF5" w14:textId="0B2BA4DC" w:rsidR="005A6F5E" w:rsidRDefault="005A6F5E" w:rsidP="00562E94">
      <w:pPr>
        <w:rPr>
          <w:rFonts w:ascii="Arial" w:hAnsi="Arial" w:cs="Arial"/>
          <w:sz w:val="20"/>
          <w:szCs w:val="20"/>
        </w:rPr>
      </w:pPr>
    </w:p>
    <w:p w14:paraId="24603AE7" w14:textId="7AC12816" w:rsidR="005A6F5E" w:rsidRDefault="005A6F5E" w:rsidP="00C003C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 Postal Service will require an executed easement in order to implement this program. Further information will be provided from the Postal Service as the pro</w:t>
      </w:r>
      <w:r w:rsidR="00BF58DA">
        <w:rPr>
          <w:rFonts w:ascii="Arial" w:hAnsi="Arial" w:cs="Arial"/>
          <w:sz w:val="20"/>
          <w:szCs w:val="20"/>
        </w:rPr>
        <w:t>ject</w:t>
      </w:r>
      <w:r>
        <w:rPr>
          <w:rFonts w:ascii="Arial" w:hAnsi="Arial" w:cs="Arial"/>
          <w:sz w:val="20"/>
          <w:szCs w:val="20"/>
        </w:rPr>
        <w:t xml:space="preserve"> </w:t>
      </w:r>
      <w:r w:rsidR="00BF58DA">
        <w:rPr>
          <w:rFonts w:ascii="Arial" w:hAnsi="Arial" w:cs="Arial"/>
          <w:sz w:val="20"/>
          <w:szCs w:val="20"/>
        </w:rPr>
        <w:t>progresses. There was some discussion regarding the organization of the project.</w:t>
      </w:r>
      <w:r w:rsidR="00D0461D">
        <w:rPr>
          <w:rFonts w:ascii="Arial" w:hAnsi="Arial" w:cs="Arial"/>
          <w:sz w:val="20"/>
          <w:szCs w:val="20"/>
        </w:rPr>
        <w:t xml:space="preserve"> Information continues to be gathered.</w:t>
      </w:r>
    </w:p>
    <w:p w14:paraId="5F2BCF3F" w14:textId="2EBA9C73" w:rsidR="00C003CA" w:rsidRDefault="00C003CA" w:rsidP="00C003CA">
      <w:pPr>
        <w:rPr>
          <w:rFonts w:ascii="Arial" w:hAnsi="Arial" w:cs="Arial"/>
          <w:sz w:val="20"/>
          <w:szCs w:val="20"/>
        </w:rPr>
      </w:pPr>
    </w:p>
    <w:p w14:paraId="4810A538" w14:textId="6CFDAEA3" w:rsidR="00C003CA" w:rsidRDefault="00C003CA" w:rsidP="00C003C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Mike noted that there were a large number of “freedom of information” </w:t>
      </w:r>
      <w:r w:rsidRPr="00C003CA">
        <w:rPr>
          <w:rFonts w:ascii="Arial" w:hAnsi="Arial" w:cs="Arial"/>
          <w:sz w:val="20"/>
          <w:szCs w:val="20"/>
        </w:rPr>
        <w:t xml:space="preserve">requests </w:t>
      </w:r>
      <w:r>
        <w:rPr>
          <w:rFonts w:ascii="Arial" w:hAnsi="Arial" w:cs="Arial"/>
          <w:sz w:val="20"/>
          <w:szCs w:val="20"/>
        </w:rPr>
        <w:t xml:space="preserve">and reiterated that the CSD continued to be under-staffed. Those requests would be </w:t>
      </w:r>
      <w:r w:rsidR="00DD42DC">
        <w:rPr>
          <w:rFonts w:ascii="Arial" w:hAnsi="Arial" w:cs="Arial"/>
          <w:sz w:val="20"/>
          <w:szCs w:val="20"/>
        </w:rPr>
        <w:t>processed in as timely</w:t>
      </w:r>
      <w:r w:rsidR="00A67D08">
        <w:rPr>
          <w:rFonts w:ascii="Arial" w:hAnsi="Arial" w:cs="Arial"/>
          <w:sz w:val="20"/>
          <w:szCs w:val="20"/>
        </w:rPr>
        <w:t xml:space="preserve"> a</w:t>
      </w:r>
      <w:r w:rsidR="00DD42DC">
        <w:rPr>
          <w:rFonts w:ascii="Arial" w:hAnsi="Arial" w:cs="Arial"/>
          <w:sz w:val="20"/>
          <w:szCs w:val="20"/>
        </w:rPr>
        <w:t xml:space="preserve"> manner as </w:t>
      </w:r>
      <w:r w:rsidR="00BC5C6C">
        <w:rPr>
          <w:rFonts w:ascii="Arial" w:hAnsi="Arial" w:cs="Arial"/>
          <w:sz w:val="20"/>
          <w:szCs w:val="20"/>
        </w:rPr>
        <w:t xml:space="preserve">rapidly as </w:t>
      </w:r>
      <w:r w:rsidR="00DD42DC">
        <w:rPr>
          <w:rFonts w:ascii="Arial" w:hAnsi="Arial" w:cs="Arial"/>
          <w:sz w:val="20"/>
          <w:szCs w:val="20"/>
        </w:rPr>
        <w:t>possible with the current number of available staff.</w:t>
      </w:r>
    </w:p>
    <w:p w14:paraId="5AACAC4C" w14:textId="7BD5E8D8" w:rsidR="00BF58DA" w:rsidRPr="00BC5C6C" w:rsidRDefault="00BF58DA" w:rsidP="00BF58D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FIRE CHIEF REPORT TO BOARD</w:t>
      </w:r>
    </w:p>
    <w:p w14:paraId="58E8B2D6" w14:textId="4861A87C" w:rsidR="00E21F39" w:rsidRDefault="00BC5C6C" w:rsidP="00BF5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Chief Cliff reported that he had discussed Roads and overgrown Trees with Pete at Lassen Public Works – and this issue is an ongoing discussion.  For the last two years, the Fire Department has been working to get</w:t>
      </w:r>
      <w:r w:rsidR="00D64767">
        <w:rPr>
          <w:rFonts w:ascii="Arial" w:hAnsi="Arial" w:cs="Arial"/>
          <w:sz w:val="20"/>
          <w:szCs w:val="20"/>
        </w:rPr>
        <w:t xml:space="preserve"> specific (7 – 8) </w:t>
      </w:r>
      <w:r>
        <w:rPr>
          <w:rFonts w:ascii="Arial" w:hAnsi="Arial" w:cs="Arial"/>
          <w:sz w:val="20"/>
          <w:szCs w:val="20"/>
        </w:rPr>
        <w:t xml:space="preserve">streets cleared of overgrown trees which hinder or completely </w:t>
      </w:r>
      <w:r w:rsidR="00D64767">
        <w:rPr>
          <w:rFonts w:ascii="Arial" w:hAnsi="Arial" w:cs="Arial"/>
          <w:sz w:val="20"/>
          <w:szCs w:val="20"/>
        </w:rPr>
        <w:t>block access for equipment to utilize the street. These are streets in the community that Fire equipment cannot get down.  Pete is working on an MOU for Spalding</w:t>
      </w:r>
      <w:r w:rsidR="00F62ED5">
        <w:rPr>
          <w:rFonts w:ascii="Arial" w:hAnsi="Arial" w:cs="Arial"/>
          <w:sz w:val="20"/>
          <w:szCs w:val="20"/>
        </w:rPr>
        <w:t xml:space="preserve"> CSD</w:t>
      </w:r>
      <w:r w:rsidR="00E21F39">
        <w:rPr>
          <w:rFonts w:ascii="Arial" w:hAnsi="Arial" w:cs="Arial"/>
          <w:sz w:val="20"/>
          <w:szCs w:val="20"/>
        </w:rPr>
        <w:t xml:space="preserve"> </w:t>
      </w:r>
      <w:r w:rsidR="00D64767">
        <w:rPr>
          <w:rFonts w:ascii="Arial" w:hAnsi="Arial" w:cs="Arial"/>
          <w:sz w:val="20"/>
          <w:szCs w:val="20"/>
        </w:rPr>
        <w:t>so that we can trim trees for emergency access.  Spalding will do the work.</w:t>
      </w:r>
      <w:r w:rsidR="00E21F39">
        <w:rPr>
          <w:rFonts w:ascii="Arial" w:hAnsi="Arial" w:cs="Arial"/>
          <w:sz w:val="20"/>
          <w:szCs w:val="20"/>
        </w:rPr>
        <w:t xml:space="preserve"> </w:t>
      </w:r>
    </w:p>
    <w:p w14:paraId="0E2975A9" w14:textId="77777777" w:rsidR="00E21F39" w:rsidRDefault="00E21F39" w:rsidP="00BF58DA">
      <w:pPr>
        <w:rPr>
          <w:rFonts w:ascii="Arial" w:hAnsi="Arial" w:cs="Arial"/>
          <w:sz w:val="20"/>
          <w:szCs w:val="20"/>
        </w:rPr>
      </w:pPr>
    </w:p>
    <w:p w14:paraId="6318E40E" w14:textId="1ED97168" w:rsidR="00BF58DA" w:rsidRDefault="00E21F39" w:rsidP="00BF5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 is how to get rid of the green waste as Spalding is not able to burn waste at this time.  Pete is working with C</w:t>
      </w:r>
      <w:r w:rsidR="00F62ED5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S to bring in dumpsters – </w:t>
      </w:r>
      <w:r w:rsidR="00F62ED5">
        <w:rPr>
          <w:rFonts w:ascii="Arial" w:hAnsi="Arial" w:cs="Arial"/>
          <w:sz w:val="20"/>
          <w:szCs w:val="20"/>
        </w:rPr>
        <w:t xml:space="preserve">but this </w:t>
      </w:r>
      <w:r>
        <w:rPr>
          <w:rFonts w:ascii="Arial" w:hAnsi="Arial" w:cs="Arial"/>
          <w:sz w:val="20"/>
          <w:szCs w:val="20"/>
        </w:rPr>
        <w:t>could possibly take away from the current number of dumpsters used</w:t>
      </w:r>
      <w:r w:rsidR="00F62ED5">
        <w:rPr>
          <w:rFonts w:ascii="Arial" w:hAnsi="Arial" w:cs="Arial"/>
          <w:sz w:val="20"/>
          <w:szCs w:val="20"/>
        </w:rPr>
        <w:t xml:space="preserve"> by the District</w:t>
      </w:r>
      <w:r>
        <w:rPr>
          <w:rFonts w:ascii="Arial" w:hAnsi="Arial" w:cs="Arial"/>
          <w:sz w:val="20"/>
          <w:szCs w:val="20"/>
        </w:rPr>
        <w:t>. Possibility of LMUD of assisting with this project. Another possibility would be if Fire</w:t>
      </w:r>
      <w:r w:rsidR="0043799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ise could assist with dumpsters (mentioned Clear Creek utilizing Fire Wise to assist with tree removal).</w:t>
      </w:r>
    </w:p>
    <w:p w14:paraId="6319115D" w14:textId="53BC00D0" w:rsidR="00F62ED5" w:rsidRDefault="00F62ED5" w:rsidP="00BF58DA">
      <w:pPr>
        <w:rPr>
          <w:rFonts w:ascii="Arial" w:hAnsi="Arial" w:cs="Arial"/>
          <w:sz w:val="20"/>
          <w:szCs w:val="20"/>
        </w:rPr>
      </w:pPr>
    </w:p>
    <w:p w14:paraId="6E781835" w14:textId="7999372B" w:rsidR="00F62ED5" w:rsidRDefault="00F62ED5" w:rsidP="00BF5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an ongoing project with complex organization.</w:t>
      </w:r>
    </w:p>
    <w:p w14:paraId="196B7D32" w14:textId="4BAEA2BB" w:rsidR="00E21F39" w:rsidRPr="00F62ED5" w:rsidRDefault="00E21F39" w:rsidP="00BF58DA">
      <w:pPr>
        <w:rPr>
          <w:rFonts w:ascii="Arial" w:hAnsi="Arial" w:cs="Arial"/>
          <w:b/>
          <w:bCs/>
          <w:sz w:val="20"/>
          <w:szCs w:val="20"/>
        </w:rPr>
      </w:pPr>
    </w:p>
    <w:p w14:paraId="05A5C949" w14:textId="4AF12B13" w:rsidR="00E21F39" w:rsidRPr="00F62ED5" w:rsidRDefault="00F62ED5" w:rsidP="00F62ED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62ED5">
        <w:rPr>
          <w:rFonts w:ascii="Arial" w:hAnsi="Arial" w:cs="Arial"/>
          <w:b/>
          <w:bCs/>
          <w:sz w:val="20"/>
          <w:szCs w:val="20"/>
        </w:rPr>
        <w:t>PUBLIC COMMENT</w:t>
      </w:r>
      <w:r w:rsidRPr="00F62ED5">
        <w:rPr>
          <w:rFonts w:ascii="Arial" w:hAnsi="Arial" w:cs="Arial"/>
          <w:b/>
          <w:bCs/>
          <w:sz w:val="20"/>
          <w:szCs w:val="20"/>
        </w:rPr>
        <w:tab/>
      </w:r>
    </w:p>
    <w:p w14:paraId="15EFC7B1" w14:textId="210E6141" w:rsidR="00BF58DA" w:rsidRDefault="00BF58DA" w:rsidP="00BF58DA">
      <w:pPr>
        <w:rPr>
          <w:rFonts w:ascii="Arial" w:hAnsi="Arial" w:cs="Arial"/>
          <w:sz w:val="20"/>
          <w:szCs w:val="20"/>
        </w:rPr>
      </w:pPr>
    </w:p>
    <w:p w14:paraId="3FB5BCED" w14:textId="56A1EC7A" w:rsidR="00F62ED5" w:rsidRDefault="00F62ED5" w:rsidP="00F62E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Sheryl </w:t>
      </w:r>
      <w:proofErr w:type="spellStart"/>
      <w:r>
        <w:rPr>
          <w:rFonts w:ascii="Arial" w:hAnsi="Arial" w:cs="Arial"/>
          <w:sz w:val="20"/>
          <w:szCs w:val="20"/>
        </w:rPr>
        <w:t>Alvernez</w:t>
      </w:r>
      <w:proofErr w:type="spellEnd"/>
      <w:r>
        <w:rPr>
          <w:rFonts w:ascii="Arial" w:hAnsi="Arial" w:cs="Arial"/>
          <w:sz w:val="20"/>
          <w:szCs w:val="20"/>
        </w:rPr>
        <w:t xml:space="preserve"> – Spalding Road: </w:t>
      </w:r>
      <w:r w:rsidR="00980CDD">
        <w:rPr>
          <w:rFonts w:ascii="Arial" w:hAnsi="Arial" w:cs="Arial"/>
          <w:sz w:val="20"/>
          <w:szCs w:val="20"/>
        </w:rPr>
        <w:t xml:space="preserve">She began with an explanation regarding </w:t>
      </w:r>
      <w:r w:rsidR="008E755D">
        <w:rPr>
          <w:rFonts w:ascii="Arial" w:hAnsi="Arial" w:cs="Arial"/>
          <w:sz w:val="20"/>
          <w:szCs w:val="20"/>
        </w:rPr>
        <w:t>North Star</w:t>
      </w:r>
      <w:r w:rsidR="00980CDD">
        <w:rPr>
          <w:rFonts w:ascii="Arial" w:hAnsi="Arial" w:cs="Arial"/>
          <w:sz w:val="20"/>
          <w:szCs w:val="20"/>
        </w:rPr>
        <w:t>’s</w:t>
      </w:r>
      <w:r w:rsidR="008E755D">
        <w:rPr>
          <w:rFonts w:ascii="Arial" w:hAnsi="Arial" w:cs="Arial"/>
          <w:sz w:val="20"/>
          <w:szCs w:val="20"/>
        </w:rPr>
        <w:t xml:space="preserve"> sewer rate study</w:t>
      </w:r>
      <w:r w:rsidR="00980CDD">
        <w:rPr>
          <w:rFonts w:ascii="Arial" w:hAnsi="Arial" w:cs="Arial"/>
          <w:sz w:val="20"/>
          <w:szCs w:val="20"/>
        </w:rPr>
        <w:t xml:space="preserve"> and discrepancies between Spalding CSD and Lassen County’s budgets</w:t>
      </w:r>
      <w:r w:rsidR="008E755D">
        <w:rPr>
          <w:rFonts w:ascii="Arial" w:hAnsi="Arial" w:cs="Arial"/>
          <w:sz w:val="20"/>
          <w:szCs w:val="20"/>
        </w:rPr>
        <w:t>. She provided a</w:t>
      </w:r>
      <w:r w:rsidR="00E2043E">
        <w:rPr>
          <w:rFonts w:ascii="Arial" w:hAnsi="Arial" w:cs="Arial"/>
          <w:sz w:val="20"/>
          <w:szCs w:val="20"/>
        </w:rPr>
        <w:t xml:space="preserve">n </w:t>
      </w:r>
      <w:r w:rsidR="008E755D">
        <w:rPr>
          <w:rFonts w:ascii="Arial" w:hAnsi="Arial" w:cs="Arial"/>
          <w:sz w:val="20"/>
          <w:szCs w:val="20"/>
        </w:rPr>
        <w:t>extensive spreadsheet which supposedly shows budget expenditures from 2016 through 2021.  She requested that the Board review the spreadsheet</w:t>
      </w:r>
      <w:r w:rsidR="003638EE">
        <w:rPr>
          <w:rFonts w:ascii="Arial" w:hAnsi="Arial" w:cs="Arial"/>
          <w:sz w:val="20"/>
          <w:szCs w:val="20"/>
        </w:rPr>
        <w:t xml:space="preserve"> and</w:t>
      </w:r>
      <w:r w:rsidR="00980CDD">
        <w:rPr>
          <w:rFonts w:ascii="Arial" w:hAnsi="Arial" w:cs="Arial"/>
          <w:sz w:val="20"/>
          <w:szCs w:val="20"/>
        </w:rPr>
        <w:t xml:space="preserve"> two letters (one from Sheryl Alvernaz and one from Virginia Bruce)</w:t>
      </w:r>
      <w:r w:rsidR="003638EE">
        <w:rPr>
          <w:rFonts w:ascii="Arial" w:hAnsi="Arial" w:cs="Arial"/>
          <w:sz w:val="20"/>
          <w:szCs w:val="20"/>
        </w:rPr>
        <w:t>, both of which are available at the District office.</w:t>
      </w:r>
    </w:p>
    <w:p w14:paraId="7D7DB7F5" w14:textId="21484B65" w:rsidR="00C40DA2" w:rsidRDefault="00C40DA2" w:rsidP="00C40DA2">
      <w:pPr>
        <w:rPr>
          <w:rFonts w:ascii="Arial" w:hAnsi="Arial" w:cs="Arial"/>
          <w:sz w:val="20"/>
          <w:szCs w:val="20"/>
        </w:rPr>
      </w:pPr>
    </w:p>
    <w:p w14:paraId="6D811AC9" w14:textId="65AB9B52" w:rsidR="00C40DA2" w:rsidRDefault="00C40DA2" w:rsidP="00C40DA2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Kari </w:t>
      </w:r>
      <w:r w:rsidR="00717028">
        <w:rPr>
          <w:rFonts w:ascii="Arial" w:hAnsi="Arial" w:cs="Arial"/>
          <w:sz w:val="20"/>
          <w:szCs w:val="20"/>
        </w:rPr>
        <w:t xml:space="preserve">Graton </w:t>
      </w:r>
      <w:r>
        <w:rPr>
          <w:rFonts w:ascii="Arial" w:hAnsi="Arial" w:cs="Arial"/>
          <w:sz w:val="20"/>
          <w:szCs w:val="20"/>
        </w:rPr>
        <w:t xml:space="preserve">made </w:t>
      </w:r>
      <w:r w:rsidR="00717028">
        <w:rPr>
          <w:rFonts w:ascii="Arial" w:hAnsi="Arial" w:cs="Arial"/>
          <w:sz w:val="20"/>
          <w:szCs w:val="20"/>
        </w:rPr>
        <w:t>some</w:t>
      </w:r>
      <w:r>
        <w:rPr>
          <w:rFonts w:ascii="Arial" w:hAnsi="Arial" w:cs="Arial"/>
          <w:sz w:val="20"/>
          <w:szCs w:val="20"/>
        </w:rPr>
        <w:t xml:space="preserve"> suggestion</w:t>
      </w:r>
      <w:r w:rsidR="0071702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regarding purchasing a projector for Power Point presentations</w:t>
      </w:r>
      <w:r w:rsidR="00F869E6">
        <w:rPr>
          <w:rFonts w:ascii="Arial" w:hAnsi="Arial" w:cs="Arial"/>
          <w:sz w:val="20"/>
          <w:szCs w:val="20"/>
        </w:rPr>
        <w:t>, and stated that she felt that the Board was not following the appropriate CA government code regarding obtaining contracts for services</w:t>
      </w:r>
      <w:r w:rsidR="00E2043E">
        <w:rPr>
          <w:rFonts w:ascii="Arial" w:hAnsi="Arial" w:cs="Arial"/>
          <w:sz w:val="20"/>
          <w:szCs w:val="20"/>
        </w:rPr>
        <w:t xml:space="preserve"> and making purchases</w:t>
      </w:r>
      <w:r w:rsidR="00F869E6">
        <w:rPr>
          <w:rFonts w:ascii="Arial" w:hAnsi="Arial" w:cs="Arial"/>
          <w:sz w:val="20"/>
          <w:szCs w:val="20"/>
        </w:rPr>
        <w:t>.</w:t>
      </w:r>
      <w:r w:rsidR="00E2043E">
        <w:rPr>
          <w:rFonts w:ascii="Arial" w:hAnsi="Arial" w:cs="Arial"/>
          <w:sz w:val="20"/>
          <w:szCs w:val="20"/>
        </w:rPr>
        <w:t xml:space="preserve"> She suggested using Purchase Order numbers, and did not approve of the current practices of keeping records in boxes.</w:t>
      </w:r>
      <w:r w:rsidR="009465EB">
        <w:rPr>
          <w:rFonts w:ascii="Arial" w:hAnsi="Arial" w:cs="Arial"/>
          <w:sz w:val="20"/>
          <w:szCs w:val="20"/>
        </w:rPr>
        <w:t xml:space="preserve"> Comments were made regarding the </w:t>
      </w:r>
      <w:r w:rsidR="0043799E">
        <w:rPr>
          <w:rFonts w:ascii="Arial" w:hAnsi="Arial" w:cs="Arial"/>
          <w:sz w:val="20"/>
          <w:szCs w:val="20"/>
        </w:rPr>
        <w:t xml:space="preserve">2011 </w:t>
      </w:r>
      <w:r w:rsidR="009465EB">
        <w:rPr>
          <w:rFonts w:ascii="Arial" w:hAnsi="Arial" w:cs="Arial"/>
          <w:sz w:val="20"/>
          <w:szCs w:val="20"/>
        </w:rPr>
        <w:t>SSMP and expenditures to the Rec Fund. Also included were comments regarding past audits.</w:t>
      </w:r>
    </w:p>
    <w:p w14:paraId="093CA1DA" w14:textId="77777777" w:rsidR="009F0F7F" w:rsidRPr="009F0F7F" w:rsidRDefault="009F0F7F" w:rsidP="009F0F7F">
      <w:pPr>
        <w:pStyle w:val="ListParagraph"/>
        <w:rPr>
          <w:rFonts w:ascii="Arial" w:hAnsi="Arial" w:cs="Arial"/>
          <w:sz w:val="20"/>
          <w:szCs w:val="20"/>
        </w:rPr>
      </w:pPr>
    </w:p>
    <w:p w14:paraId="7891B794" w14:textId="7BFDF589" w:rsidR="009F0F7F" w:rsidRPr="009465EB" w:rsidRDefault="003643D4" w:rsidP="009465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</w:t>
      </w:r>
      <w:proofErr w:type="spellStart"/>
      <w:r>
        <w:rPr>
          <w:rFonts w:ascii="Arial" w:hAnsi="Arial" w:cs="Arial"/>
          <w:sz w:val="20"/>
          <w:szCs w:val="20"/>
        </w:rPr>
        <w:t>LoBue</w:t>
      </w:r>
      <w:proofErr w:type="spellEnd"/>
      <w:r>
        <w:rPr>
          <w:rFonts w:ascii="Arial" w:hAnsi="Arial" w:cs="Arial"/>
          <w:sz w:val="20"/>
          <w:szCs w:val="20"/>
        </w:rPr>
        <w:t xml:space="preserve"> started a </w:t>
      </w:r>
      <w:r w:rsidR="009465EB">
        <w:rPr>
          <w:rFonts w:ascii="Arial" w:hAnsi="Arial" w:cs="Arial"/>
          <w:sz w:val="20"/>
          <w:szCs w:val="20"/>
        </w:rPr>
        <w:t xml:space="preserve">discussion regarding transfers for journal entries between Lassen County and the Accountant, and money being spent without any </w:t>
      </w:r>
      <w:r>
        <w:rPr>
          <w:rFonts w:ascii="Arial" w:hAnsi="Arial" w:cs="Arial"/>
          <w:sz w:val="20"/>
          <w:szCs w:val="20"/>
        </w:rPr>
        <w:t>approvals. Mr. Arnold did not recall any statement that required CSD staff were not to use a credit card. It was suggested that the Board read their ordinances over and over again.</w:t>
      </w:r>
    </w:p>
    <w:p w14:paraId="24AD2881" w14:textId="58C18693" w:rsidR="00F376DB" w:rsidRDefault="00F376DB" w:rsidP="00793733">
      <w:pPr>
        <w:rPr>
          <w:rFonts w:ascii="Arial" w:hAnsi="Arial" w:cs="Arial"/>
          <w:b/>
          <w:bCs/>
          <w:sz w:val="20"/>
          <w:szCs w:val="20"/>
        </w:rPr>
      </w:pPr>
    </w:p>
    <w:p w14:paraId="13548E58" w14:textId="33A24B9B" w:rsidR="003643D4" w:rsidRPr="003643D4" w:rsidRDefault="003643D4" w:rsidP="003643D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643D4">
        <w:rPr>
          <w:rFonts w:ascii="Arial" w:hAnsi="Arial" w:cs="Arial"/>
          <w:sz w:val="20"/>
          <w:szCs w:val="20"/>
        </w:rPr>
        <w:t>Will Turner</w:t>
      </w:r>
      <w:r w:rsidR="001C69EB">
        <w:rPr>
          <w:rFonts w:ascii="Arial" w:hAnsi="Arial" w:cs="Arial"/>
          <w:sz w:val="20"/>
          <w:szCs w:val="20"/>
        </w:rPr>
        <w:t xml:space="preserve"> (community member in audience)</w:t>
      </w:r>
      <w:r>
        <w:rPr>
          <w:rFonts w:ascii="Arial" w:hAnsi="Arial" w:cs="Arial"/>
          <w:sz w:val="20"/>
          <w:szCs w:val="20"/>
        </w:rPr>
        <w:t xml:space="preserve"> stated that past comments of his to the Board have been ignored.  </w:t>
      </w:r>
      <w:r w:rsidR="00755CC8">
        <w:rPr>
          <w:rFonts w:ascii="Arial" w:hAnsi="Arial" w:cs="Arial"/>
          <w:sz w:val="20"/>
          <w:szCs w:val="20"/>
        </w:rPr>
        <w:t>Options will be taken out of the Boards hands.</w:t>
      </w:r>
    </w:p>
    <w:p w14:paraId="55AB658F" w14:textId="2605F6DF" w:rsidR="00F376DB" w:rsidRDefault="00F376DB" w:rsidP="005940B7">
      <w:pPr>
        <w:rPr>
          <w:rFonts w:ascii="Arial" w:hAnsi="Arial" w:cs="Arial"/>
          <w:b/>
          <w:sz w:val="20"/>
          <w:szCs w:val="20"/>
        </w:rPr>
      </w:pPr>
    </w:p>
    <w:p w14:paraId="4DDC948A" w14:textId="3F352D2D" w:rsidR="00755CC8" w:rsidRDefault="00755CC8" w:rsidP="00755CC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MINUTES</w:t>
      </w:r>
    </w:p>
    <w:p w14:paraId="05E0E5D7" w14:textId="23E055F3" w:rsidR="00A64EB2" w:rsidRDefault="00755CC8" w:rsidP="00A64EB2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There were some changes to the February 18, 2</w:t>
      </w:r>
      <w:r w:rsidR="00A64EB2">
        <w:rPr>
          <w:rFonts w:ascii="Arial" w:hAnsi="Arial" w:cs="Arial"/>
          <w:bCs/>
          <w:sz w:val="20"/>
          <w:szCs w:val="20"/>
        </w:rPr>
        <w:t>022</w:t>
      </w:r>
      <w:r>
        <w:rPr>
          <w:rFonts w:ascii="Arial" w:hAnsi="Arial" w:cs="Arial"/>
          <w:bCs/>
          <w:sz w:val="20"/>
          <w:szCs w:val="20"/>
        </w:rPr>
        <w:t xml:space="preserve"> minutes.  </w:t>
      </w:r>
      <w:r w:rsidR="00A64EB2">
        <w:rPr>
          <w:rFonts w:ascii="Arial" w:hAnsi="Arial" w:cs="Arial"/>
          <w:bCs/>
          <w:sz w:val="20"/>
          <w:szCs w:val="20"/>
        </w:rPr>
        <w:t xml:space="preserve"> Questions were asked regarding the TIAA Bank – which is the CSD lease of the copy/fax machine </w:t>
      </w:r>
    </w:p>
    <w:p w14:paraId="704E11EF" w14:textId="77777777" w:rsidR="00967C0F" w:rsidRPr="00755CC8" w:rsidRDefault="00967C0F" w:rsidP="00A64EB2">
      <w:pPr>
        <w:ind w:left="720"/>
        <w:rPr>
          <w:rFonts w:ascii="Arial" w:hAnsi="Arial" w:cs="Arial"/>
          <w:bCs/>
          <w:sz w:val="20"/>
          <w:szCs w:val="20"/>
        </w:rPr>
      </w:pPr>
    </w:p>
    <w:p w14:paraId="1FF67C07" w14:textId="5025F536" w:rsidR="00967C0F" w:rsidRPr="00F71D1A" w:rsidRDefault="00967C0F" w:rsidP="00967C0F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>Motion: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 xml:space="preserve">Approve the </w:t>
      </w:r>
      <w:r w:rsidR="00946769">
        <w:rPr>
          <w:rFonts w:ascii="Arial" w:hAnsi="Arial" w:cs="Arial"/>
          <w:b/>
          <w:bCs/>
          <w:sz w:val="20"/>
          <w:szCs w:val="20"/>
        </w:rPr>
        <w:t>minutes</w:t>
      </w:r>
      <w:r>
        <w:rPr>
          <w:rFonts w:ascii="Arial" w:hAnsi="Arial" w:cs="Arial"/>
          <w:b/>
          <w:bCs/>
          <w:sz w:val="20"/>
          <w:szCs w:val="20"/>
        </w:rPr>
        <w:t xml:space="preserve"> with changes </w:t>
      </w:r>
    </w:p>
    <w:p w14:paraId="4E00DFA6" w14:textId="75A04F01" w:rsidR="00967C0F" w:rsidRDefault="00967C0F" w:rsidP="00967C0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Ted Thomas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Second:  Larry Doss</w:t>
      </w:r>
    </w:p>
    <w:p w14:paraId="0941DCF6" w14:textId="343888EF" w:rsidR="00967C0F" w:rsidRDefault="00967C0F" w:rsidP="00967C0F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Yes: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>Larry Doss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Mike Arnold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Ted Thomas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Ed Lawson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90CB9C" w14:textId="77E9FC7B" w:rsidR="00967C0F" w:rsidRDefault="00967C0F" w:rsidP="00967C0F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No: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Ronald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LoBue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63B6CA5" w14:textId="00C3C00D" w:rsidR="00967C0F" w:rsidRDefault="00967C0F" w:rsidP="00967C0F">
      <w:pPr>
        <w:rPr>
          <w:rFonts w:ascii="Arial" w:hAnsi="Arial" w:cs="Arial"/>
          <w:b/>
          <w:bCs/>
          <w:sz w:val="20"/>
          <w:szCs w:val="20"/>
        </w:rPr>
      </w:pPr>
    </w:p>
    <w:p w14:paraId="70AB587C" w14:textId="6BFC2B46" w:rsidR="00967C0F" w:rsidRDefault="00967C0F" w:rsidP="00967C0F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CONSENT CALENDAR</w:t>
      </w:r>
    </w:p>
    <w:p w14:paraId="441501A8" w14:textId="2B211FDA" w:rsidR="00967C0F" w:rsidRDefault="00967C0F" w:rsidP="00967C0F">
      <w:pPr>
        <w:rPr>
          <w:rFonts w:ascii="Arial" w:hAnsi="Arial" w:cs="Arial"/>
          <w:b/>
          <w:bCs/>
          <w:sz w:val="20"/>
          <w:szCs w:val="20"/>
        </w:rPr>
      </w:pPr>
    </w:p>
    <w:p w14:paraId="294BEBB8" w14:textId="03C44D89" w:rsidR="00967C0F" w:rsidRPr="00F71D1A" w:rsidRDefault="00967C0F" w:rsidP="00967C0F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>Motion: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 xml:space="preserve">Approve </w:t>
      </w:r>
      <w:r>
        <w:rPr>
          <w:rFonts w:ascii="Arial" w:hAnsi="Arial" w:cs="Arial"/>
          <w:b/>
          <w:bCs/>
          <w:sz w:val="20"/>
          <w:szCs w:val="20"/>
        </w:rPr>
        <w:t>the consent calendar</w:t>
      </w:r>
    </w:p>
    <w:p w14:paraId="609EAAF0" w14:textId="120DD487" w:rsidR="00967C0F" w:rsidRDefault="00967C0F" w:rsidP="00967C0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Larry Doss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Second:  Ted Thomas</w:t>
      </w:r>
    </w:p>
    <w:p w14:paraId="3A74176D" w14:textId="1BF8EDFD" w:rsidR="00967C0F" w:rsidRDefault="00967C0F" w:rsidP="00967C0F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Yes: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>Larry Doss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Mike Arnold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Ted Thomas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Ed Lawson</w:t>
      </w:r>
    </w:p>
    <w:p w14:paraId="4210A2C3" w14:textId="4D99AFC5" w:rsidR="00967C0F" w:rsidRDefault="00967C0F" w:rsidP="00967C0F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Ronald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LoBue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0CFA724" w14:textId="77777777" w:rsidR="00967C0F" w:rsidRPr="00967C0F" w:rsidRDefault="00967C0F" w:rsidP="00967C0F">
      <w:pPr>
        <w:rPr>
          <w:rFonts w:ascii="Arial" w:hAnsi="Arial" w:cs="Arial"/>
          <w:b/>
          <w:bCs/>
          <w:sz w:val="20"/>
          <w:szCs w:val="20"/>
        </w:rPr>
      </w:pPr>
    </w:p>
    <w:p w14:paraId="109F40FC" w14:textId="5A0E431F" w:rsidR="00967C0F" w:rsidRDefault="00776DE1" w:rsidP="00F122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14:paraId="434D0200" w14:textId="2ACA01D9" w:rsidR="00A11227" w:rsidRDefault="00A11227" w:rsidP="00967C0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 HEARING</w:t>
      </w:r>
    </w:p>
    <w:p w14:paraId="22B5A2A6" w14:textId="03728CEF" w:rsidR="00A11227" w:rsidRDefault="00023BAC" w:rsidP="00A11227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There was no public hearing</w:t>
      </w:r>
    </w:p>
    <w:p w14:paraId="5C954EC4" w14:textId="7031E861" w:rsidR="0043799E" w:rsidRDefault="0043799E" w:rsidP="00A11227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5ACD590" w14:textId="77777777" w:rsidR="0080049C" w:rsidRDefault="0080049C" w:rsidP="00A11227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27F21D9F" w14:textId="77777777" w:rsidR="00023BAC" w:rsidRPr="00A11227" w:rsidRDefault="00023BAC" w:rsidP="00A11227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5A086AD5" w14:textId="1AF1A4D3" w:rsidR="00967C0F" w:rsidRDefault="00967C0F" w:rsidP="00967C0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BOARD MEMBERS REPORTS</w:t>
      </w:r>
    </w:p>
    <w:p w14:paraId="364CEC65" w14:textId="3E644D7A" w:rsidR="00967C0F" w:rsidRDefault="00967C0F" w:rsidP="00967C0F">
      <w:pPr>
        <w:rPr>
          <w:rFonts w:ascii="Arial" w:hAnsi="Arial" w:cs="Arial"/>
          <w:bCs/>
          <w:sz w:val="20"/>
          <w:szCs w:val="20"/>
        </w:rPr>
      </w:pPr>
    </w:p>
    <w:p w14:paraId="28FD1817" w14:textId="3A18404F" w:rsidR="00967C0F" w:rsidRDefault="00967C0F" w:rsidP="00967C0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Larry Doss commented that the</w:t>
      </w:r>
      <w:r w:rsidR="00A11227">
        <w:rPr>
          <w:rFonts w:ascii="Arial" w:hAnsi="Arial" w:cs="Arial"/>
          <w:bCs/>
          <w:sz w:val="20"/>
          <w:szCs w:val="20"/>
        </w:rPr>
        <w:t xml:space="preserve"> contract for the Marina ended April 1, 2020. There currently is a 20-year contract which began April 1, 2008 – so the </w:t>
      </w:r>
      <w:r w:rsidR="0043799E">
        <w:rPr>
          <w:rFonts w:ascii="Arial" w:hAnsi="Arial" w:cs="Arial"/>
          <w:bCs/>
          <w:sz w:val="20"/>
          <w:szCs w:val="20"/>
        </w:rPr>
        <w:t xml:space="preserve">current </w:t>
      </w:r>
      <w:r w:rsidR="00A11227">
        <w:rPr>
          <w:rFonts w:ascii="Arial" w:hAnsi="Arial" w:cs="Arial"/>
          <w:bCs/>
          <w:sz w:val="20"/>
          <w:szCs w:val="20"/>
        </w:rPr>
        <w:t>contract ends March 31, 2028. This will become an action item for the next meeting</w:t>
      </w:r>
    </w:p>
    <w:p w14:paraId="41AB5F7B" w14:textId="667AC41A" w:rsidR="00A11227" w:rsidRDefault="00A11227" w:rsidP="00967C0F">
      <w:pPr>
        <w:rPr>
          <w:rFonts w:ascii="Arial" w:hAnsi="Arial" w:cs="Arial"/>
          <w:bCs/>
          <w:sz w:val="20"/>
          <w:szCs w:val="20"/>
        </w:rPr>
      </w:pPr>
    </w:p>
    <w:p w14:paraId="0EC21228" w14:textId="68CE71A4" w:rsidR="00A11227" w:rsidRDefault="00A11227" w:rsidP="00967C0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Ed Lawson thank</w:t>
      </w:r>
      <w:r w:rsidR="0043799E">
        <w:rPr>
          <w:rFonts w:ascii="Arial" w:hAnsi="Arial" w:cs="Arial"/>
          <w:bCs/>
          <w:sz w:val="20"/>
          <w:szCs w:val="20"/>
        </w:rPr>
        <w:t>ed</w:t>
      </w:r>
      <w:r>
        <w:rPr>
          <w:rFonts w:ascii="Arial" w:hAnsi="Arial" w:cs="Arial"/>
          <w:bCs/>
          <w:sz w:val="20"/>
          <w:szCs w:val="20"/>
        </w:rPr>
        <w:t xml:space="preserve"> Cliff </w:t>
      </w:r>
      <w:proofErr w:type="spellStart"/>
      <w:r>
        <w:rPr>
          <w:rFonts w:ascii="Arial" w:hAnsi="Arial" w:cs="Arial"/>
          <w:bCs/>
          <w:sz w:val="20"/>
          <w:szCs w:val="20"/>
        </w:rPr>
        <w:t>Spediacci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and volunteers for help with the </w:t>
      </w:r>
      <w:proofErr w:type="spellStart"/>
      <w:r>
        <w:rPr>
          <w:rFonts w:ascii="Arial" w:hAnsi="Arial" w:cs="Arial"/>
          <w:bCs/>
          <w:sz w:val="20"/>
          <w:szCs w:val="20"/>
        </w:rPr>
        <w:t>greenwaste</w:t>
      </w:r>
      <w:proofErr w:type="spellEnd"/>
      <w:r>
        <w:rPr>
          <w:rFonts w:ascii="Arial" w:hAnsi="Arial" w:cs="Arial"/>
          <w:bCs/>
          <w:sz w:val="20"/>
          <w:szCs w:val="20"/>
        </w:rPr>
        <w:t>. There are four years left in the Firewise agreement, which began in 2021.</w:t>
      </w:r>
    </w:p>
    <w:p w14:paraId="5C9BC014" w14:textId="5E24B0EE" w:rsidR="00A11227" w:rsidRPr="00A11227" w:rsidRDefault="00A11227" w:rsidP="00A11227">
      <w:pPr>
        <w:rPr>
          <w:rFonts w:ascii="Arial" w:hAnsi="Arial" w:cs="Arial"/>
          <w:b/>
          <w:sz w:val="20"/>
          <w:szCs w:val="20"/>
        </w:rPr>
      </w:pPr>
    </w:p>
    <w:p w14:paraId="40A4895B" w14:textId="0E672F56" w:rsidR="00A11227" w:rsidRPr="00023BAC" w:rsidRDefault="00A11227" w:rsidP="00A11227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A11227">
        <w:rPr>
          <w:rFonts w:ascii="Arial" w:hAnsi="Arial" w:cs="Arial"/>
          <w:b/>
          <w:sz w:val="20"/>
          <w:szCs w:val="20"/>
        </w:rPr>
        <w:t>NEW BUSINESS</w:t>
      </w:r>
    </w:p>
    <w:p w14:paraId="278FB02A" w14:textId="6853885E" w:rsidR="00023BAC" w:rsidRDefault="00023BAC" w:rsidP="00023BAC">
      <w:pPr>
        <w:rPr>
          <w:rFonts w:ascii="Arial" w:hAnsi="Arial" w:cs="Arial"/>
          <w:bCs/>
          <w:sz w:val="20"/>
          <w:szCs w:val="20"/>
        </w:rPr>
      </w:pPr>
    </w:p>
    <w:p w14:paraId="67A362C6" w14:textId="75984BA8" w:rsidR="00023BAC" w:rsidRDefault="00023BAC" w:rsidP="00023BAC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Review and approve contract for General Manager, </w:t>
      </w:r>
      <w:r w:rsidR="0043799E">
        <w:rPr>
          <w:rFonts w:ascii="Arial" w:hAnsi="Arial" w:cs="Arial"/>
          <w:bCs/>
          <w:sz w:val="20"/>
          <w:szCs w:val="20"/>
        </w:rPr>
        <w:t>Marlan</w:t>
      </w:r>
      <w:r w:rsidR="00BE037B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Morse. </w:t>
      </w:r>
    </w:p>
    <w:p w14:paraId="0A91610E" w14:textId="25512C26" w:rsidR="00023BAC" w:rsidRDefault="00023BAC" w:rsidP="00023BAC">
      <w:pPr>
        <w:rPr>
          <w:rFonts w:ascii="Arial" w:hAnsi="Arial" w:cs="Arial"/>
          <w:bCs/>
          <w:sz w:val="20"/>
          <w:szCs w:val="20"/>
        </w:rPr>
      </w:pPr>
    </w:p>
    <w:p w14:paraId="3F8D98AF" w14:textId="17CB9851" w:rsidR="00023BAC" w:rsidRPr="00F71D1A" w:rsidRDefault="00023BAC" w:rsidP="00023BAC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>Motion: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 xml:space="preserve">Approve </w:t>
      </w:r>
      <w:r>
        <w:rPr>
          <w:rFonts w:ascii="Arial" w:hAnsi="Arial" w:cs="Arial"/>
          <w:b/>
          <w:bCs/>
          <w:sz w:val="20"/>
          <w:szCs w:val="20"/>
        </w:rPr>
        <w:t>the contract for GM</w:t>
      </w:r>
    </w:p>
    <w:p w14:paraId="3627402D" w14:textId="1EED0CD7" w:rsidR="00023BAC" w:rsidRDefault="00023BAC" w:rsidP="00023BA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Mike Arnold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Second:  Ed Lawson</w:t>
      </w:r>
    </w:p>
    <w:p w14:paraId="1AD5C695" w14:textId="1D73F507" w:rsidR="00023BAC" w:rsidRDefault="00023BAC" w:rsidP="00023BAC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Yes: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>Larry Doss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Mike Arnold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Ted Thomas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Ed Lawson</w:t>
      </w:r>
      <w:r>
        <w:rPr>
          <w:rFonts w:ascii="Arial" w:hAnsi="Arial" w:cs="Arial"/>
          <w:b/>
          <w:bCs/>
          <w:sz w:val="20"/>
          <w:szCs w:val="20"/>
        </w:rPr>
        <w:t xml:space="preserve">, Ronald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LoBue</w:t>
      </w:r>
      <w:proofErr w:type="spellEnd"/>
    </w:p>
    <w:p w14:paraId="36178672" w14:textId="5881A5EF" w:rsidR="00023BAC" w:rsidRDefault="00023BAC" w:rsidP="00023BAC">
      <w:pPr>
        <w:rPr>
          <w:rFonts w:ascii="Arial" w:hAnsi="Arial" w:cs="Arial"/>
          <w:b/>
          <w:bCs/>
          <w:sz w:val="20"/>
          <w:szCs w:val="20"/>
        </w:rPr>
      </w:pPr>
    </w:p>
    <w:p w14:paraId="00C7A6C2" w14:textId="2DB01F9B" w:rsidR="00023BAC" w:rsidRDefault="00023BAC" w:rsidP="00023BA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Memorandum to District Counsel dated March 18, 2022 – became an action item for the next Board meeting.</w:t>
      </w:r>
    </w:p>
    <w:p w14:paraId="58B94D7B" w14:textId="3B88EE68" w:rsidR="00023BAC" w:rsidRDefault="00023BAC" w:rsidP="00023BAC">
      <w:pPr>
        <w:ind w:left="360"/>
        <w:rPr>
          <w:rFonts w:ascii="Arial" w:hAnsi="Arial" w:cs="Arial"/>
          <w:sz w:val="20"/>
          <w:szCs w:val="20"/>
        </w:rPr>
      </w:pPr>
    </w:p>
    <w:p w14:paraId="0F2EE134" w14:textId="1E520A96" w:rsidR="00023BAC" w:rsidRDefault="00023BAC" w:rsidP="00023BA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Starlink</w:t>
      </w:r>
      <w:proofErr w:type="spellEnd"/>
      <w:r>
        <w:rPr>
          <w:rFonts w:ascii="Arial" w:hAnsi="Arial" w:cs="Arial"/>
          <w:sz w:val="20"/>
          <w:szCs w:val="20"/>
        </w:rPr>
        <w:t xml:space="preserve"> internet services were reviewed and approved</w:t>
      </w:r>
    </w:p>
    <w:p w14:paraId="08AC29A7" w14:textId="3DAA3D8E" w:rsidR="00023BAC" w:rsidRDefault="00023BAC" w:rsidP="00023BAC">
      <w:pPr>
        <w:rPr>
          <w:rFonts w:ascii="Arial" w:hAnsi="Arial" w:cs="Arial"/>
          <w:sz w:val="20"/>
          <w:szCs w:val="20"/>
        </w:rPr>
      </w:pPr>
    </w:p>
    <w:p w14:paraId="25CE15BE" w14:textId="203CC4FC" w:rsidR="00023BAC" w:rsidRPr="00F71D1A" w:rsidRDefault="00023BAC" w:rsidP="00023BAC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>Motion: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 xml:space="preserve">Approve </w:t>
      </w:r>
      <w:r>
        <w:rPr>
          <w:rFonts w:ascii="Arial" w:hAnsi="Arial" w:cs="Arial"/>
          <w:b/>
          <w:bCs/>
          <w:sz w:val="20"/>
          <w:szCs w:val="20"/>
        </w:rPr>
        <w:t xml:space="preserve">the contract for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Starlink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services</w:t>
      </w:r>
    </w:p>
    <w:p w14:paraId="6E24EAF2" w14:textId="2B296791" w:rsidR="00023BAC" w:rsidRDefault="00023BAC" w:rsidP="00023BA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Mike Arnold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Second:  </w:t>
      </w:r>
      <w:r w:rsidR="00934686">
        <w:rPr>
          <w:rFonts w:ascii="Arial" w:hAnsi="Arial" w:cs="Arial"/>
          <w:b/>
          <w:bCs/>
          <w:sz w:val="20"/>
          <w:szCs w:val="20"/>
        </w:rPr>
        <w:t xml:space="preserve">Ron </w:t>
      </w:r>
      <w:proofErr w:type="spellStart"/>
      <w:r w:rsidR="00934686">
        <w:rPr>
          <w:rFonts w:ascii="Arial" w:hAnsi="Arial" w:cs="Arial"/>
          <w:b/>
          <w:bCs/>
          <w:sz w:val="20"/>
          <w:szCs w:val="20"/>
        </w:rPr>
        <w:t>LeBue</w:t>
      </w:r>
      <w:proofErr w:type="spellEnd"/>
    </w:p>
    <w:p w14:paraId="19562659" w14:textId="77777777" w:rsidR="00023BAC" w:rsidRDefault="00023BAC" w:rsidP="00023BAC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Yes: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>Larry Doss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Mike Arnold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Ted Thomas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Ed Lawson</w:t>
      </w:r>
      <w:r>
        <w:rPr>
          <w:rFonts w:ascii="Arial" w:hAnsi="Arial" w:cs="Arial"/>
          <w:b/>
          <w:bCs/>
          <w:sz w:val="20"/>
          <w:szCs w:val="20"/>
        </w:rPr>
        <w:t xml:space="preserve">, Ronald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LoBue</w:t>
      </w:r>
      <w:proofErr w:type="spellEnd"/>
    </w:p>
    <w:p w14:paraId="470855BD" w14:textId="77777777" w:rsidR="00023BAC" w:rsidRPr="00023BAC" w:rsidRDefault="00023BAC" w:rsidP="00023BAC">
      <w:pPr>
        <w:rPr>
          <w:rFonts w:ascii="Arial" w:hAnsi="Arial" w:cs="Arial"/>
          <w:sz w:val="20"/>
          <w:szCs w:val="20"/>
        </w:rPr>
      </w:pPr>
    </w:p>
    <w:p w14:paraId="6F0FAF4A" w14:textId="18C98B22" w:rsidR="00A11227" w:rsidRPr="00934686" w:rsidRDefault="00934686" w:rsidP="00934686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CONTINUING BUSINESS</w:t>
      </w:r>
    </w:p>
    <w:p w14:paraId="06EB620F" w14:textId="3D6B1A9D" w:rsidR="00934686" w:rsidRDefault="00934686" w:rsidP="00934686">
      <w:pPr>
        <w:rPr>
          <w:rFonts w:ascii="Arial" w:hAnsi="Arial" w:cs="Arial"/>
          <w:bCs/>
          <w:sz w:val="20"/>
          <w:szCs w:val="20"/>
        </w:rPr>
      </w:pPr>
    </w:p>
    <w:p w14:paraId="50E8C370" w14:textId="753238B7" w:rsidR="00934686" w:rsidRDefault="00934686" w:rsidP="00934686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Marina deferred maintenance – became an action item for next agenda</w:t>
      </w:r>
    </w:p>
    <w:p w14:paraId="22B6BA6B" w14:textId="65171DFC" w:rsidR="00934686" w:rsidRDefault="00934686" w:rsidP="00934686">
      <w:pPr>
        <w:rPr>
          <w:rFonts w:ascii="Arial" w:hAnsi="Arial" w:cs="Arial"/>
          <w:bCs/>
          <w:sz w:val="20"/>
          <w:szCs w:val="20"/>
        </w:rPr>
      </w:pPr>
    </w:p>
    <w:p w14:paraId="42E6469B" w14:textId="1F802141" w:rsidR="00934686" w:rsidRDefault="00934686" w:rsidP="00934686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Clearing roadways for Emergency Equipment (see above #4 Fire Chief Report regarding project to remove trees for emergency equipment).</w:t>
      </w:r>
    </w:p>
    <w:p w14:paraId="3C80BCAC" w14:textId="77777777" w:rsidR="00934686" w:rsidRPr="00934686" w:rsidRDefault="00934686" w:rsidP="0093468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1887F1A" w14:textId="02A696FD" w:rsidR="00934686" w:rsidRDefault="00934686" w:rsidP="00934686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Kitchen Oven Donation: continues to be researched by staff.</w:t>
      </w:r>
    </w:p>
    <w:p w14:paraId="7A4E0289" w14:textId="77777777" w:rsidR="00934686" w:rsidRPr="00934686" w:rsidRDefault="00934686" w:rsidP="0093468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995ED4A" w14:textId="5E6BB2E3" w:rsidR="008A4346" w:rsidRDefault="008A4346" w:rsidP="00776DE1">
      <w:pPr>
        <w:rPr>
          <w:rFonts w:ascii="Arial" w:hAnsi="Arial" w:cs="Arial"/>
          <w:b/>
          <w:sz w:val="20"/>
          <w:szCs w:val="20"/>
        </w:rPr>
      </w:pPr>
    </w:p>
    <w:p w14:paraId="3D0C54B3" w14:textId="69CB93D8" w:rsidR="00E01893" w:rsidRPr="00164E8C" w:rsidRDefault="00164E8C" w:rsidP="00DC593A">
      <w:pPr>
        <w:rPr>
          <w:rFonts w:ascii="Arial" w:hAnsi="Arial" w:cs="Arial"/>
          <w:b/>
          <w:sz w:val="20"/>
          <w:szCs w:val="20"/>
          <w:u w:val="single"/>
        </w:rPr>
      </w:pPr>
      <w:r w:rsidRPr="0068538B">
        <w:rPr>
          <w:rFonts w:ascii="Arial" w:hAnsi="Arial" w:cs="Arial"/>
          <w:b/>
          <w:sz w:val="20"/>
          <w:szCs w:val="20"/>
          <w:u w:val="single"/>
        </w:rPr>
        <w:t>ADJOURN</w:t>
      </w:r>
      <w:r w:rsidR="007749F9">
        <w:rPr>
          <w:rFonts w:ascii="Arial" w:hAnsi="Arial" w:cs="Arial"/>
          <w:b/>
          <w:sz w:val="20"/>
          <w:szCs w:val="20"/>
          <w:u w:val="single"/>
        </w:rPr>
        <w:t xml:space="preserve">                 </w:t>
      </w:r>
    </w:p>
    <w:p w14:paraId="4A7ACFA8" w14:textId="79FAD8E3" w:rsidR="00164E8C" w:rsidRDefault="00164E8C" w:rsidP="00DC593A">
      <w:pPr>
        <w:rPr>
          <w:rFonts w:ascii="Arial" w:hAnsi="Arial" w:cs="Arial"/>
          <w:b/>
          <w:sz w:val="20"/>
          <w:szCs w:val="20"/>
        </w:rPr>
      </w:pPr>
    </w:p>
    <w:p w14:paraId="3B0120B2" w14:textId="77777777" w:rsidR="00934686" w:rsidRDefault="00164E8C" w:rsidP="00DC593A">
      <w:pPr>
        <w:rPr>
          <w:rFonts w:ascii="Arial" w:hAnsi="Arial" w:cs="Arial"/>
          <w:bCs/>
          <w:sz w:val="20"/>
          <w:szCs w:val="20"/>
        </w:rPr>
      </w:pPr>
      <w:r w:rsidRPr="0068538B">
        <w:rPr>
          <w:rFonts w:ascii="Arial" w:hAnsi="Arial" w:cs="Arial"/>
          <w:bCs/>
          <w:sz w:val="20"/>
          <w:szCs w:val="20"/>
        </w:rPr>
        <w:t xml:space="preserve">The meeting was adjourned at </w:t>
      </w:r>
      <w:r w:rsidR="00934686">
        <w:rPr>
          <w:rFonts w:ascii="Arial" w:hAnsi="Arial" w:cs="Arial"/>
          <w:bCs/>
          <w:sz w:val="20"/>
          <w:szCs w:val="20"/>
        </w:rPr>
        <w:t>5:30</w:t>
      </w:r>
    </w:p>
    <w:p w14:paraId="6A7819EA" w14:textId="48F1FF13" w:rsidR="00934686" w:rsidRPr="00F71D1A" w:rsidRDefault="00934686" w:rsidP="00934686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>Motion: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3799E">
        <w:rPr>
          <w:rFonts w:ascii="Arial" w:hAnsi="Arial" w:cs="Arial"/>
          <w:b/>
          <w:bCs/>
          <w:sz w:val="20"/>
          <w:szCs w:val="20"/>
        </w:rPr>
        <w:t>Motion to adjourn</w:t>
      </w:r>
    </w:p>
    <w:p w14:paraId="1C871774" w14:textId="3E26D8EE" w:rsidR="00934686" w:rsidRDefault="00934686" w:rsidP="0093468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43799E">
        <w:rPr>
          <w:rFonts w:ascii="Arial" w:hAnsi="Arial" w:cs="Arial"/>
          <w:b/>
          <w:bCs/>
          <w:sz w:val="20"/>
          <w:szCs w:val="20"/>
        </w:rPr>
        <w:t>Ted Thomas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Second:  </w:t>
      </w:r>
      <w:r w:rsidR="0043799E">
        <w:rPr>
          <w:rFonts w:ascii="Arial" w:hAnsi="Arial" w:cs="Arial"/>
          <w:b/>
          <w:bCs/>
          <w:sz w:val="20"/>
          <w:szCs w:val="20"/>
        </w:rPr>
        <w:t>Larry Doss</w:t>
      </w:r>
    </w:p>
    <w:p w14:paraId="53672F33" w14:textId="2B2959DA" w:rsidR="0043799E" w:rsidRDefault="00934686" w:rsidP="00934686">
      <w:pPr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Yes: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D1A">
        <w:rPr>
          <w:rFonts w:ascii="Arial" w:hAnsi="Arial" w:cs="Arial"/>
          <w:b/>
          <w:bCs/>
          <w:sz w:val="20"/>
          <w:szCs w:val="20"/>
        </w:rPr>
        <w:t>Larry Doss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Mike Arnold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Ted Thomas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Ed Lawson</w:t>
      </w:r>
      <w:r>
        <w:rPr>
          <w:rFonts w:ascii="Arial" w:hAnsi="Arial" w:cs="Arial"/>
          <w:b/>
          <w:bCs/>
          <w:sz w:val="20"/>
          <w:szCs w:val="20"/>
        </w:rPr>
        <w:t xml:space="preserve">, Ronald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LoBue</w:t>
      </w:r>
      <w:proofErr w:type="spellEnd"/>
    </w:p>
    <w:p w14:paraId="5FAC5599" w14:textId="77777777" w:rsidR="007749F9" w:rsidRDefault="007749F9" w:rsidP="00DC593A">
      <w:pPr>
        <w:rPr>
          <w:rFonts w:ascii="Arial" w:hAnsi="Arial" w:cs="Arial"/>
          <w:bCs/>
          <w:sz w:val="20"/>
          <w:szCs w:val="20"/>
        </w:rPr>
      </w:pPr>
    </w:p>
    <w:p w14:paraId="4C2CB98A" w14:textId="77777777" w:rsidR="008A4346" w:rsidRDefault="008A4346" w:rsidP="00DC593A">
      <w:pPr>
        <w:rPr>
          <w:rFonts w:ascii="Arial" w:hAnsi="Arial" w:cs="Arial"/>
          <w:b/>
          <w:sz w:val="20"/>
          <w:szCs w:val="20"/>
        </w:rPr>
      </w:pPr>
    </w:p>
    <w:p w14:paraId="137EA808" w14:textId="635118BB" w:rsidR="00DC593A" w:rsidRDefault="00EE2825" w:rsidP="00DC59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</w:t>
      </w:r>
      <w:r w:rsidR="00164E8C">
        <w:rPr>
          <w:rFonts w:ascii="Arial" w:hAnsi="Arial" w:cs="Arial"/>
          <w:b/>
          <w:sz w:val="20"/>
          <w:szCs w:val="20"/>
        </w:rPr>
        <w:t xml:space="preserve"> n</w:t>
      </w:r>
      <w:r w:rsidR="00DC593A" w:rsidRPr="00824119">
        <w:rPr>
          <w:rFonts w:ascii="Arial" w:hAnsi="Arial" w:cs="Arial"/>
          <w:b/>
          <w:sz w:val="20"/>
          <w:szCs w:val="20"/>
        </w:rPr>
        <w:t>ext regular meeting scheduled for</w:t>
      </w:r>
      <w:r w:rsidR="00DC593A" w:rsidRPr="00AA0C0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3799E">
        <w:rPr>
          <w:rFonts w:ascii="Arial" w:hAnsi="Arial" w:cs="Arial"/>
          <w:b/>
          <w:color w:val="FF0000"/>
          <w:sz w:val="20"/>
          <w:szCs w:val="20"/>
        </w:rPr>
        <w:t xml:space="preserve">April </w:t>
      </w:r>
      <w:r w:rsidR="00FF773C">
        <w:rPr>
          <w:rFonts w:ascii="Arial" w:hAnsi="Arial" w:cs="Arial"/>
          <w:b/>
          <w:color w:val="FF0000"/>
          <w:sz w:val="20"/>
          <w:szCs w:val="20"/>
        </w:rPr>
        <w:t>1</w:t>
      </w:r>
      <w:r w:rsidR="0043799E">
        <w:rPr>
          <w:rFonts w:ascii="Arial" w:hAnsi="Arial" w:cs="Arial"/>
          <w:b/>
          <w:color w:val="FF0000"/>
          <w:sz w:val="20"/>
          <w:szCs w:val="20"/>
        </w:rPr>
        <w:t>5</w:t>
      </w:r>
      <w:r w:rsidR="00FF773C" w:rsidRPr="00FF773C">
        <w:rPr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 w:rsidR="00FF773C">
        <w:rPr>
          <w:rFonts w:ascii="Arial" w:hAnsi="Arial" w:cs="Arial"/>
          <w:b/>
          <w:color w:val="FF0000"/>
          <w:sz w:val="20"/>
          <w:szCs w:val="20"/>
        </w:rPr>
        <w:t xml:space="preserve"> 2022</w:t>
      </w:r>
    </w:p>
    <w:p w14:paraId="6D03711A" w14:textId="2413152D" w:rsidR="008A4346" w:rsidRPr="00824119" w:rsidRDefault="008A4346" w:rsidP="00DC593A">
      <w:pPr>
        <w:rPr>
          <w:rFonts w:ascii="Arial" w:hAnsi="Arial" w:cs="Arial"/>
          <w:b/>
          <w:sz w:val="20"/>
          <w:szCs w:val="20"/>
        </w:rPr>
      </w:pPr>
    </w:p>
    <w:p w14:paraId="7D00ED7B" w14:textId="77777777" w:rsidR="00DC593A" w:rsidRPr="00AF4219" w:rsidRDefault="00DC593A" w:rsidP="00DC593A">
      <w:pPr>
        <w:rPr>
          <w:rFonts w:ascii="Arial" w:hAnsi="Arial" w:cs="Arial"/>
          <w:sz w:val="20"/>
          <w:szCs w:val="20"/>
        </w:rPr>
      </w:pPr>
    </w:p>
    <w:p w14:paraId="27A378D4" w14:textId="58249192" w:rsidR="00DC593A" w:rsidRDefault="00DC593A" w:rsidP="00DC593A">
      <w:r w:rsidRPr="00AF4219">
        <w:rPr>
          <w:rFonts w:ascii="Arial" w:hAnsi="Arial" w:cs="Arial"/>
          <w:sz w:val="20"/>
          <w:szCs w:val="20"/>
        </w:rPr>
        <w:t xml:space="preserve">Respectfully submitted by: </w:t>
      </w:r>
      <w:r>
        <w:rPr>
          <w:rFonts w:ascii="Arial" w:hAnsi="Arial" w:cs="Arial"/>
          <w:sz w:val="20"/>
          <w:szCs w:val="20"/>
        </w:rPr>
        <w:t>Sharon Moats</w:t>
      </w:r>
      <w:r w:rsidR="00784575">
        <w:rPr>
          <w:rFonts w:ascii="Arial" w:hAnsi="Arial" w:cs="Arial"/>
          <w:sz w:val="20"/>
          <w:szCs w:val="20"/>
        </w:rPr>
        <w:t xml:space="preserve"> &amp; Marlane Morse</w:t>
      </w:r>
    </w:p>
    <w:p w14:paraId="527A9043" w14:textId="77777777" w:rsidR="00B5263A" w:rsidRDefault="00B5263A"/>
    <w:sectPr w:rsidR="00B5263A" w:rsidSect="00793733">
      <w:footerReference w:type="default" r:id="rId8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4EB5" w14:textId="77777777" w:rsidR="00286A56" w:rsidRDefault="00286A56">
      <w:r>
        <w:separator/>
      </w:r>
    </w:p>
  </w:endnote>
  <w:endnote w:type="continuationSeparator" w:id="0">
    <w:p w14:paraId="771F923E" w14:textId="77777777" w:rsidR="00286A56" w:rsidRDefault="0028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1B48" w14:textId="77777777" w:rsidR="00617A96" w:rsidRDefault="008E1B8B" w:rsidP="00D0461D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617A96">
      <w:rPr>
        <w:color w:val="7F7F7F"/>
        <w:spacing w:val="60"/>
      </w:rPr>
      <w:t>Page</w:t>
    </w:r>
  </w:p>
  <w:p w14:paraId="6CA670D2" w14:textId="77777777" w:rsidR="00617A96" w:rsidRDefault="00946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CEF4" w14:textId="77777777" w:rsidR="00286A56" w:rsidRDefault="00286A56">
      <w:r>
        <w:separator/>
      </w:r>
    </w:p>
  </w:footnote>
  <w:footnote w:type="continuationSeparator" w:id="0">
    <w:p w14:paraId="11340504" w14:textId="77777777" w:rsidR="00286A56" w:rsidRDefault="0028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3D18"/>
    <w:multiLevelType w:val="hybridMultilevel"/>
    <w:tmpl w:val="4CD04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671C"/>
    <w:multiLevelType w:val="hybridMultilevel"/>
    <w:tmpl w:val="7B82B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E09"/>
    <w:multiLevelType w:val="hybridMultilevel"/>
    <w:tmpl w:val="2FF0554A"/>
    <w:lvl w:ilvl="0" w:tplc="186C645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30641E60"/>
    <w:multiLevelType w:val="hybridMultilevel"/>
    <w:tmpl w:val="0BC83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0799B"/>
    <w:multiLevelType w:val="hybridMultilevel"/>
    <w:tmpl w:val="38020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F1EEC"/>
    <w:multiLevelType w:val="hybridMultilevel"/>
    <w:tmpl w:val="B2E471BC"/>
    <w:lvl w:ilvl="0" w:tplc="7C24C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A4096"/>
    <w:multiLevelType w:val="hybridMultilevel"/>
    <w:tmpl w:val="9F528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2F0D"/>
    <w:multiLevelType w:val="hybridMultilevel"/>
    <w:tmpl w:val="55E0C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F7A02"/>
    <w:multiLevelType w:val="hybridMultilevel"/>
    <w:tmpl w:val="FD6E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0472B"/>
    <w:multiLevelType w:val="hybridMultilevel"/>
    <w:tmpl w:val="73086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65031"/>
    <w:multiLevelType w:val="hybridMultilevel"/>
    <w:tmpl w:val="EA66D23A"/>
    <w:lvl w:ilvl="0" w:tplc="96605E8E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07001">
    <w:abstractNumId w:val="6"/>
  </w:num>
  <w:num w:numId="2" w16cid:durableId="1231845770">
    <w:abstractNumId w:val="4"/>
  </w:num>
  <w:num w:numId="3" w16cid:durableId="579683315">
    <w:abstractNumId w:val="7"/>
  </w:num>
  <w:num w:numId="4" w16cid:durableId="1880703630">
    <w:abstractNumId w:val="5"/>
  </w:num>
  <w:num w:numId="5" w16cid:durableId="1279407831">
    <w:abstractNumId w:val="2"/>
  </w:num>
  <w:num w:numId="6" w16cid:durableId="335309190">
    <w:abstractNumId w:val="9"/>
  </w:num>
  <w:num w:numId="7" w16cid:durableId="1511024618">
    <w:abstractNumId w:val="10"/>
  </w:num>
  <w:num w:numId="8" w16cid:durableId="859047145">
    <w:abstractNumId w:val="1"/>
  </w:num>
  <w:num w:numId="9" w16cid:durableId="1389305569">
    <w:abstractNumId w:val="8"/>
  </w:num>
  <w:num w:numId="10" w16cid:durableId="881333155">
    <w:abstractNumId w:val="0"/>
  </w:num>
  <w:num w:numId="11" w16cid:durableId="490416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3A"/>
    <w:rsid w:val="00002AD9"/>
    <w:rsid w:val="00023BAC"/>
    <w:rsid w:val="00033601"/>
    <w:rsid w:val="000E2776"/>
    <w:rsid w:val="00116842"/>
    <w:rsid w:val="00121883"/>
    <w:rsid w:val="00141496"/>
    <w:rsid w:val="00164E8C"/>
    <w:rsid w:val="001946C0"/>
    <w:rsid w:val="001A6B6B"/>
    <w:rsid w:val="001C69EB"/>
    <w:rsid w:val="00203F5C"/>
    <w:rsid w:val="00234922"/>
    <w:rsid w:val="00286A56"/>
    <w:rsid w:val="002A0F71"/>
    <w:rsid w:val="002E07A1"/>
    <w:rsid w:val="00304038"/>
    <w:rsid w:val="00304458"/>
    <w:rsid w:val="00317E63"/>
    <w:rsid w:val="003634D9"/>
    <w:rsid w:val="003638EE"/>
    <w:rsid w:val="003643D4"/>
    <w:rsid w:val="00375C01"/>
    <w:rsid w:val="00390D68"/>
    <w:rsid w:val="00391294"/>
    <w:rsid w:val="003A56F8"/>
    <w:rsid w:val="003B1349"/>
    <w:rsid w:val="003C229B"/>
    <w:rsid w:val="003C5FDB"/>
    <w:rsid w:val="00415A8F"/>
    <w:rsid w:val="0043799E"/>
    <w:rsid w:val="00442F23"/>
    <w:rsid w:val="00445AD7"/>
    <w:rsid w:val="00490005"/>
    <w:rsid w:val="004D138D"/>
    <w:rsid w:val="00504291"/>
    <w:rsid w:val="00507622"/>
    <w:rsid w:val="00511E0F"/>
    <w:rsid w:val="00561C6C"/>
    <w:rsid w:val="00562E94"/>
    <w:rsid w:val="00572E51"/>
    <w:rsid w:val="005933E8"/>
    <w:rsid w:val="005940B7"/>
    <w:rsid w:val="005A6F5E"/>
    <w:rsid w:val="005D6818"/>
    <w:rsid w:val="005E2865"/>
    <w:rsid w:val="006345FA"/>
    <w:rsid w:val="00673FE1"/>
    <w:rsid w:val="00682100"/>
    <w:rsid w:val="0068538B"/>
    <w:rsid w:val="006C5CFF"/>
    <w:rsid w:val="00713F45"/>
    <w:rsid w:val="00717028"/>
    <w:rsid w:val="007267E9"/>
    <w:rsid w:val="00755CC8"/>
    <w:rsid w:val="007749F9"/>
    <w:rsid w:val="0077657B"/>
    <w:rsid w:val="00776DE1"/>
    <w:rsid w:val="00784575"/>
    <w:rsid w:val="00793733"/>
    <w:rsid w:val="007A6451"/>
    <w:rsid w:val="007D242F"/>
    <w:rsid w:val="007D7058"/>
    <w:rsid w:val="007F4217"/>
    <w:rsid w:val="0080049C"/>
    <w:rsid w:val="008038F7"/>
    <w:rsid w:val="008609E8"/>
    <w:rsid w:val="008A4346"/>
    <w:rsid w:val="008E1B8B"/>
    <w:rsid w:val="008E7364"/>
    <w:rsid w:val="008E755D"/>
    <w:rsid w:val="00934200"/>
    <w:rsid w:val="00934686"/>
    <w:rsid w:val="009465EB"/>
    <w:rsid w:val="00946769"/>
    <w:rsid w:val="00967C0F"/>
    <w:rsid w:val="00980CDD"/>
    <w:rsid w:val="00990627"/>
    <w:rsid w:val="0099160E"/>
    <w:rsid w:val="009B234B"/>
    <w:rsid w:val="009B290C"/>
    <w:rsid w:val="009D0826"/>
    <w:rsid w:val="009F0F7F"/>
    <w:rsid w:val="00A11227"/>
    <w:rsid w:val="00A64EB2"/>
    <w:rsid w:val="00A67D08"/>
    <w:rsid w:val="00A73E3E"/>
    <w:rsid w:val="00AA0A8D"/>
    <w:rsid w:val="00B02E0E"/>
    <w:rsid w:val="00B045A5"/>
    <w:rsid w:val="00B5263A"/>
    <w:rsid w:val="00BC5C6C"/>
    <w:rsid w:val="00BE037B"/>
    <w:rsid w:val="00BE20CB"/>
    <w:rsid w:val="00BE369C"/>
    <w:rsid w:val="00BF404F"/>
    <w:rsid w:val="00BF58DA"/>
    <w:rsid w:val="00C003CA"/>
    <w:rsid w:val="00C2358E"/>
    <w:rsid w:val="00C248DC"/>
    <w:rsid w:val="00C40DA2"/>
    <w:rsid w:val="00C519DB"/>
    <w:rsid w:val="00C64C9E"/>
    <w:rsid w:val="00C93823"/>
    <w:rsid w:val="00CC31B5"/>
    <w:rsid w:val="00CD5830"/>
    <w:rsid w:val="00CD6A7F"/>
    <w:rsid w:val="00CD6BFD"/>
    <w:rsid w:val="00CE7849"/>
    <w:rsid w:val="00CF3EDF"/>
    <w:rsid w:val="00CF7971"/>
    <w:rsid w:val="00D0461D"/>
    <w:rsid w:val="00D64767"/>
    <w:rsid w:val="00DB1459"/>
    <w:rsid w:val="00DB7EC7"/>
    <w:rsid w:val="00DC593A"/>
    <w:rsid w:val="00DD42DC"/>
    <w:rsid w:val="00E01893"/>
    <w:rsid w:val="00E2043E"/>
    <w:rsid w:val="00E21F39"/>
    <w:rsid w:val="00E71124"/>
    <w:rsid w:val="00EA3B94"/>
    <w:rsid w:val="00ED64CD"/>
    <w:rsid w:val="00EE2825"/>
    <w:rsid w:val="00EE5CBE"/>
    <w:rsid w:val="00F122A1"/>
    <w:rsid w:val="00F30190"/>
    <w:rsid w:val="00F376DB"/>
    <w:rsid w:val="00F402D1"/>
    <w:rsid w:val="00F44E47"/>
    <w:rsid w:val="00F52362"/>
    <w:rsid w:val="00F62ED5"/>
    <w:rsid w:val="00F71D1A"/>
    <w:rsid w:val="00F869E6"/>
    <w:rsid w:val="00FA3D12"/>
    <w:rsid w:val="00FD2F56"/>
    <w:rsid w:val="00FE101E"/>
    <w:rsid w:val="00FF6445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C0B9"/>
  <w15:chartTrackingRefBased/>
  <w15:docId w15:val="{35F6FDE0-E051-484D-AEA6-D2EB7E87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593A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DC593A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DC5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7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6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A42A-45CC-4CAC-8858-E3DFEC2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Round</dc:creator>
  <cp:keywords/>
  <dc:description/>
  <cp:lastModifiedBy>Sharon Moats</cp:lastModifiedBy>
  <cp:revision>12</cp:revision>
  <cp:lastPrinted>2022-04-26T19:26:00Z</cp:lastPrinted>
  <dcterms:created xsi:type="dcterms:W3CDTF">2022-03-22T20:57:00Z</dcterms:created>
  <dcterms:modified xsi:type="dcterms:W3CDTF">2022-04-26T19:26:00Z</dcterms:modified>
</cp:coreProperties>
</file>